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88" w:type="dxa"/>
        <w:tblLayout w:type="fixed"/>
        <w:tblLook w:val="04A0" w:firstRow="1" w:lastRow="0" w:firstColumn="1" w:lastColumn="0" w:noHBand="0" w:noVBand="1"/>
      </w:tblPr>
      <w:tblGrid>
        <w:gridCol w:w="2268"/>
        <w:gridCol w:w="1891"/>
        <w:gridCol w:w="899"/>
        <w:gridCol w:w="6662"/>
        <w:gridCol w:w="236"/>
        <w:gridCol w:w="262"/>
        <w:gridCol w:w="262"/>
        <w:gridCol w:w="262"/>
        <w:gridCol w:w="253"/>
        <w:gridCol w:w="262"/>
        <w:gridCol w:w="253"/>
        <w:gridCol w:w="278"/>
      </w:tblGrid>
      <w:tr w:rsidR="00AE0C6C" w:rsidRPr="008C6CC3" w:rsidTr="00AE0C6C">
        <w:tc>
          <w:tcPr>
            <w:tcW w:w="2268" w:type="dxa"/>
          </w:tcPr>
          <w:p w:rsidR="00AE0C6C" w:rsidRPr="00374D61" w:rsidRDefault="00AE0C6C" w:rsidP="00AE0C6C">
            <w:pPr>
              <w:rPr>
                <w:rFonts w:ascii="Tahoma" w:hAnsi="Tahoma" w:cs="Tahoma"/>
                <w:b/>
                <w:sz w:val="20"/>
                <w:szCs w:val="20"/>
              </w:rPr>
            </w:pPr>
            <w:r w:rsidRPr="00374D61">
              <w:rPr>
                <w:rFonts w:ascii="Tahoma" w:hAnsi="Tahoma" w:cs="Tahoma"/>
                <w:b/>
                <w:sz w:val="20"/>
                <w:szCs w:val="20"/>
              </w:rPr>
              <w:t>Unit 1 (1-3 lessons)</w:t>
            </w:r>
          </w:p>
        </w:tc>
        <w:tc>
          <w:tcPr>
            <w:tcW w:w="11520" w:type="dxa"/>
            <w:gridSpan w:val="11"/>
          </w:tcPr>
          <w:p w:rsidR="00AE0C6C" w:rsidRPr="008C6CC3" w:rsidRDefault="00AE0C6C" w:rsidP="00AE0C6C">
            <w:pPr>
              <w:rPr>
                <w:rFonts w:ascii="Tahoma" w:hAnsi="Tahoma" w:cs="Tahoma"/>
                <w:b/>
                <w:sz w:val="24"/>
                <w:szCs w:val="24"/>
              </w:rPr>
            </w:pPr>
            <w:r w:rsidRPr="008C6CC3">
              <w:rPr>
                <w:rFonts w:ascii="Tahoma" w:hAnsi="Tahoma" w:cs="Tahoma"/>
                <w:b/>
                <w:sz w:val="24"/>
                <w:szCs w:val="24"/>
              </w:rPr>
              <w:t>Unit Topic:  Library Procedures</w:t>
            </w:r>
          </w:p>
        </w:tc>
      </w:tr>
      <w:tr w:rsidR="00AE0C6C" w:rsidRPr="008C6CC3" w:rsidTr="00AE0C6C">
        <w:tc>
          <w:tcPr>
            <w:tcW w:w="2268" w:type="dxa"/>
          </w:tcPr>
          <w:p w:rsidR="00AE0C6C" w:rsidRPr="008C6CC3" w:rsidRDefault="00AE0C6C" w:rsidP="00AE0C6C">
            <w:pPr>
              <w:rPr>
                <w:rFonts w:ascii="Tahoma" w:hAnsi="Tahoma" w:cs="Tahoma"/>
                <w:b/>
                <w:sz w:val="24"/>
                <w:szCs w:val="24"/>
              </w:rPr>
            </w:pPr>
          </w:p>
        </w:tc>
        <w:tc>
          <w:tcPr>
            <w:tcW w:w="11520" w:type="dxa"/>
            <w:gridSpan w:val="11"/>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Libraries have specific procedures and rules.</w:t>
            </w:r>
          </w:p>
        </w:tc>
      </w:tr>
      <w:tr w:rsidR="00AE0C6C" w:rsidRPr="008C6CC3" w:rsidTr="00AE0C6C">
        <w:tc>
          <w:tcPr>
            <w:tcW w:w="2268" w:type="dxa"/>
            <w:tcBorders>
              <w:bottom w:val="single" w:sz="4" w:space="0" w:color="auto"/>
            </w:tcBorders>
          </w:tcPr>
          <w:p w:rsidR="00AE0C6C" w:rsidRPr="008C6CC3" w:rsidRDefault="00AE0C6C" w:rsidP="00AE0C6C">
            <w:pPr>
              <w:rPr>
                <w:rFonts w:ascii="Tahoma" w:hAnsi="Tahoma" w:cs="Tahoma"/>
                <w:b/>
                <w:sz w:val="24"/>
                <w:szCs w:val="24"/>
              </w:rPr>
            </w:pPr>
          </w:p>
        </w:tc>
        <w:tc>
          <w:tcPr>
            <w:tcW w:w="1152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sidRPr="008C6CC3">
              <w:rPr>
                <w:rFonts w:ascii="Tahoma" w:hAnsi="Tahoma" w:cs="Tahoma"/>
                <w:sz w:val="24"/>
                <w:szCs w:val="24"/>
              </w:rPr>
              <w:t>Why is it important to have rules and procedures?</w:t>
            </w: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268" w:type="dxa"/>
            <w:vMerge w:val="restart"/>
          </w:tcPr>
          <w:p w:rsidR="00AE0C6C" w:rsidRPr="008C6CC3" w:rsidRDefault="00AE0C6C" w:rsidP="00AE0C6C">
            <w:pPr>
              <w:rPr>
                <w:rFonts w:ascii="Tahoma" w:hAnsi="Tahoma" w:cs="Tahoma"/>
                <w:b/>
                <w:sz w:val="24"/>
                <w:szCs w:val="24"/>
              </w:rPr>
            </w:pPr>
            <w:r w:rsidRPr="008C6CC3">
              <w:rPr>
                <w:rFonts w:ascii="Tahoma" w:hAnsi="Tahoma" w:cs="Tahoma"/>
                <w:b/>
                <w:sz w:val="24"/>
                <w:szCs w:val="24"/>
              </w:rPr>
              <w:t>What we want students to know?</w:t>
            </w:r>
          </w:p>
        </w:tc>
        <w:tc>
          <w:tcPr>
            <w:tcW w:w="11520" w:type="dxa"/>
            <w:gridSpan w:val="11"/>
          </w:tcPr>
          <w:p w:rsidR="00AE0C6C" w:rsidRPr="008C6CC3" w:rsidRDefault="00AE0C6C" w:rsidP="00AE0C6C">
            <w:pPr>
              <w:rPr>
                <w:rFonts w:ascii="Tahoma" w:hAnsi="Tahoma" w:cs="Tahoma"/>
                <w:sz w:val="24"/>
                <w:szCs w:val="24"/>
              </w:rPr>
            </w:pPr>
            <w:r w:rsidRPr="008C6CC3">
              <w:rPr>
                <w:rFonts w:ascii="Tahoma" w:hAnsi="Tahoma" w:cs="Tahoma"/>
                <w:sz w:val="24"/>
                <w:szCs w:val="24"/>
              </w:rPr>
              <w:t>Review book care</w:t>
            </w:r>
          </w:p>
        </w:tc>
      </w:tr>
      <w:tr w:rsidR="00AE0C6C" w:rsidRPr="008C6CC3" w:rsidTr="00AE0C6C">
        <w:tc>
          <w:tcPr>
            <w:tcW w:w="2268" w:type="dxa"/>
            <w:vMerge/>
          </w:tcPr>
          <w:p w:rsidR="00AE0C6C" w:rsidRPr="008C6CC3" w:rsidRDefault="00AE0C6C" w:rsidP="00AE0C6C">
            <w:pPr>
              <w:rPr>
                <w:rFonts w:ascii="Tahoma" w:hAnsi="Tahoma" w:cs="Tahoma"/>
                <w:b/>
                <w:sz w:val="24"/>
                <w:szCs w:val="24"/>
              </w:rPr>
            </w:pPr>
          </w:p>
        </w:tc>
        <w:tc>
          <w:tcPr>
            <w:tcW w:w="11520" w:type="dxa"/>
            <w:gridSpan w:val="11"/>
          </w:tcPr>
          <w:p w:rsidR="00AE0C6C" w:rsidRPr="008C6CC3" w:rsidRDefault="00AE0C6C" w:rsidP="00AE0C6C">
            <w:pPr>
              <w:rPr>
                <w:rFonts w:ascii="Tahoma" w:hAnsi="Tahoma" w:cs="Tahoma"/>
                <w:sz w:val="24"/>
                <w:szCs w:val="24"/>
              </w:rPr>
            </w:pPr>
            <w:r w:rsidRPr="008C6CC3">
              <w:rPr>
                <w:rFonts w:ascii="Tahoma" w:hAnsi="Tahoma" w:cs="Tahoma"/>
                <w:sz w:val="24"/>
                <w:szCs w:val="24"/>
              </w:rPr>
              <w:t>Library procedures</w:t>
            </w:r>
          </w:p>
        </w:tc>
      </w:tr>
      <w:tr w:rsidR="00AE0C6C" w:rsidRPr="008C6CC3" w:rsidTr="00AE0C6C">
        <w:tc>
          <w:tcPr>
            <w:tcW w:w="2268" w:type="dxa"/>
            <w:vMerge/>
          </w:tcPr>
          <w:p w:rsidR="00AE0C6C" w:rsidRPr="008C6CC3" w:rsidRDefault="00AE0C6C" w:rsidP="00AE0C6C">
            <w:pPr>
              <w:rPr>
                <w:rFonts w:ascii="Tahoma" w:hAnsi="Tahoma" w:cs="Tahoma"/>
                <w:b/>
                <w:sz w:val="24"/>
                <w:szCs w:val="24"/>
              </w:rPr>
            </w:pPr>
          </w:p>
        </w:tc>
        <w:tc>
          <w:tcPr>
            <w:tcW w:w="11520" w:type="dxa"/>
            <w:gridSpan w:val="11"/>
          </w:tcPr>
          <w:p w:rsidR="00AE0C6C" w:rsidRPr="008C6CC3" w:rsidRDefault="00AE0C6C" w:rsidP="00AE0C6C">
            <w:pPr>
              <w:rPr>
                <w:rFonts w:ascii="Tahoma" w:hAnsi="Tahoma" w:cs="Tahoma"/>
                <w:sz w:val="24"/>
                <w:szCs w:val="24"/>
              </w:rPr>
            </w:pPr>
            <w:r w:rsidRPr="008C6CC3">
              <w:rPr>
                <w:rFonts w:ascii="Tahoma" w:hAnsi="Tahoma" w:cs="Tahoma"/>
                <w:sz w:val="24"/>
                <w:szCs w:val="24"/>
              </w:rPr>
              <w:t xml:space="preserve">How to Use </w:t>
            </w:r>
            <w:r>
              <w:rPr>
                <w:rFonts w:ascii="Tahoma" w:hAnsi="Tahoma" w:cs="Tahoma"/>
                <w:sz w:val="24"/>
                <w:szCs w:val="24"/>
              </w:rPr>
              <w:t xml:space="preserve"> </w:t>
            </w:r>
            <w:r w:rsidRPr="008C6CC3">
              <w:rPr>
                <w:rFonts w:ascii="Tahoma" w:hAnsi="Tahoma" w:cs="Tahoma"/>
                <w:sz w:val="24"/>
                <w:szCs w:val="24"/>
              </w:rPr>
              <w:t>OPAC</w:t>
            </w:r>
          </w:p>
        </w:tc>
      </w:tr>
      <w:tr w:rsidR="00AE0C6C" w:rsidRPr="008C6CC3" w:rsidTr="00AE0C6C">
        <w:tc>
          <w:tcPr>
            <w:tcW w:w="2268" w:type="dxa"/>
            <w:vMerge/>
          </w:tcPr>
          <w:p w:rsidR="00AE0C6C" w:rsidRPr="008C6CC3" w:rsidRDefault="00AE0C6C" w:rsidP="00AE0C6C">
            <w:pPr>
              <w:rPr>
                <w:rFonts w:ascii="Tahoma" w:hAnsi="Tahoma" w:cs="Tahoma"/>
                <w:b/>
                <w:sz w:val="24"/>
                <w:szCs w:val="24"/>
              </w:rPr>
            </w:pPr>
          </w:p>
        </w:tc>
        <w:tc>
          <w:tcPr>
            <w:tcW w:w="11520" w:type="dxa"/>
            <w:gridSpan w:val="11"/>
          </w:tcPr>
          <w:p w:rsidR="00AE0C6C" w:rsidRPr="008C6CC3" w:rsidRDefault="00AE0C6C" w:rsidP="00AE0C6C">
            <w:pPr>
              <w:rPr>
                <w:rFonts w:ascii="Tahoma" w:hAnsi="Tahoma" w:cs="Tahoma"/>
                <w:sz w:val="24"/>
                <w:szCs w:val="24"/>
              </w:rPr>
            </w:pPr>
            <w:r w:rsidRPr="008C6CC3">
              <w:rPr>
                <w:rFonts w:ascii="Tahoma" w:hAnsi="Tahoma" w:cs="Tahoma"/>
                <w:sz w:val="24"/>
                <w:szCs w:val="24"/>
              </w:rPr>
              <w:t>How to be safe using the computer (CIPA compliance)</w:t>
            </w:r>
          </w:p>
        </w:tc>
      </w:tr>
      <w:tr w:rsidR="00AE0C6C" w:rsidRPr="008C6CC3" w:rsidTr="00AE0C6C">
        <w:tc>
          <w:tcPr>
            <w:tcW w:w="2268" w:type="dxa"/>
            <w:vMerge/>
            <w:tcBorders>
              <w:bottom w:val="single" w:sz="4" w:space="0" w:color="auto"/>
            </w:tcBorders>
          </w:tcPr>
          <w:p w:rsidR="00AE0C6C" w:rsidRPr="008C6CC3" w:rsidRDefault="00AE0C6C" w:rsidP="00AE0C6C">
            <w:pPr>
              <w:rPr>
                <w:rFonts w:ascii="Tahoma" w:hAnsi="Tahoma" w:cs="Tahoma"/>
                <w:b/>
                <w:sz w:val="24"/>
                <w:szCs w:val="24"/>
              </w:rPr>
            </w:pPr>
          </w:p>
        </w:tc>
        <w:tc>
          <w:tcPr>
            <w:tcW w:w="1152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sz w:val="24"/>
                <w:szCs w:val="24"/>
              </w:rPr>
              <w:t>Checkout procedures/self-check</w:t>
            </w: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268" w:type="dxa"/>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152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sz w:val="24"/>
                <w:szCs w:val="24"/>
              </w:rPr>
              <w:t>Observations, participation rubrics, performance assessment (demonstration of understanding), “I Learned” Statements (reflective assessment)</w:t>
            </w: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268" w:type="dxa"/>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1520" w:type="dxa"/>
            <w:gridSpan w:val="11"/>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Collaborate with the reading teacher to teach the parts of a book (text features)</w:t>
            </w: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2790" w:type="dxa"/>
            <w:gridSpan w:val="2"/>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6662" w:type="dxa"/>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2068"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AE0C6C">
        <w:tc>
          <w:tcPr>
            <w:tcW w:w="2268" w:type="dxa"/>
          </w:tcPr>
          <w:p w:rsidR="00AE0C6C" w:rsidRPr="00805003" w:rsidRDefault="00AE0C6C" w:rsidP="00AE0C6C">
            <w:pPr>
              <w:rPr>
                <w:rFonts w:ascii="Tahoma" w:hAnsi="Tahoma" w:cs="Tahoma"/>
                <w:sz w:val="24"/>
                <w:szCs w:val="24"/>
              </w:rPr>
            </w:pPr>
          </w:p>
        </w:tc>
        <w:tc>
          <w:tcPr>
            <w:tcW w:w="2790" w:type="dxa"/>
            <w:gridSpan w:val="2"/>
          </w:tcPr>
          <w:p w:rsidR="00AE0C6C" w:rsidRPr="008C6CC3" w:rsidRDefault="00AE0C6C" w:rsidP="00AE0C6C">
            <w:pPr>
              <w:rPr>
                <w:rFonts w:ascii="Tahoma" w:hAnsi="Tahoma" w:cs="Tahoma"/>
                <w:sz w:val="24"/>
                <w:szCs w:val="24"/>
              </w:rPr>
            </w:pPr>
            <w:r>
              <w:rPr>
                <w:rFonts w:ascii="Tahoma" w:hAnsi="Tahoma" w:cs="Tahoma"/>
                <w:sz w:val="24"/>
                <w:szCs w:val="24"/>
              </w:rPr>
              <w:t>How to care for a book</w:t>
            </w:r>
          </w:p>
        </w:tc>
        <w:tc>
          <w:tcPr>
            <w:tcW w:w="6662" w:type="dxa"/>
          </w:tcPr>
          <w:p w:rsidR="00AE0C6C" w:rsidRPr="008C6CC3" w:rsidRDefault="00AE0C6C" w:rsidP="00AE0C6C">
            <w:pPr>
              <w:rPr>
                <w:rFonts w:ascii="Tahoma" w:hAnsi="Tahoma" w:cs="Tahoma"/>
                <w:sz w:val="24"/>
                <w:szCs w:val="24"/>
              </w:rPr>
            </w:pPr>
            <w:r>
              <w:rPr>
                <w:rFonts w:ascii="Tahoma" w:hAnsi="Tahoma" w:cs="Tahoma"/>
                <w:sz w:val="24"/>
                <w:szCs w:val="24"/>
              </w:rPr>
              <w:t>Basic book care</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78" w:type="dxa"/>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C6CC3" w:rsidRDefault="00AE0C6C" w:rsidP="00AE0C6C">
            <w:pPr>
              <w:rPr>
                <w:rFonts w:ascii="Tahoma" w:hAnsi="Tahoma" w:cs="Tahoma"/>
                <w:b/>
                <w:sz w:val="24"/>
                <w:szCs w:val="24"/>
              </w:rPr>
            </w:pPr>
          </w:p>
        </w:tc>
        <w:tc>
          <w:tcPr>
            <w:tcW w:w="2790" w:type="dxa"/>
            <w:gridSpan w:val="2"/>
          </w:tcPr>
          <w:p w:rsidR="00AE0C6C" w:rsidRPr="008C6CC3" w:rsidRDefault="00AE0C6C" w:rsidP="00AE0C6C">
            <w:pPr>
              <w:rPr>
                <w:rFonts w:ascii="Tahoma" w:hAnsi="Tahoma" w:cs="Tahoma"/>
                <w:sz w:val="24"/>
                <w:szCs w:val="24"/>
              </w:rPr>
            </w:pPr>
            <w:r>
              <w:rPr>
                <w:rFonts w:ascii="Tahoma" w:hAnsi="Tahoma" w:cs="Tahoma"/>
                <w:sz w:val="24"/>
                <w:szCs w:val="24"/>
              </w:rPr>
              <w:t>How to follow library procedures</w:t>
            </w:r>
          </w:p>
        </w:tc>
        <w:tc>
          <w:tcPr>
            <w:tcW w:w="6662" w:type="dxa"/>
          </w:tcPr>
          <w:p w:rsidR="00AE0C6C" w:rsidRPr="008C6CC3" w:rsidRDefault="00AE0C6C" w:rsidP="00AE0C6C">
            <w:pPr>
              <w:rPr>
                <w:rFonts w:ascii="Tahoma" w:hAnsi="Tahoma" w:cs="Tahoma"/>
                <w:sz w:val="24"/>
                <w:szCs w:val="24"/>
              </w:rPr>
            </w:pPr>
            <w:r>
              <w:rPr>
                <w:rFonts w:ascii="Tahoma" w:hAnsi="Tahoma" w:cs="Tahoma"/>
                <w:sz w:val="24"/>
                <w:szCs w:val="24"/>
              </w:rPr>
              <w:t>Library procedures</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78" w:type="dxa"/>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C6CC3" w:rsidRDefault="00AE0C6C" w:rsidP="00AE0C6C">
            <w:pPr>
              <w:rPr>
                <w:rFonts w:ascii="Tahoma" w:hAnsi="Tahoma" w:cs="Tahoma"/>
                <w:b/>
                <w:sz w:val="24"/>
                <w:szCs w:val="24"/>
              </w:rPr>
            </w:pPr>
          </w:p>
        </w:tc>
        <w:tc>
          <w:tcPr>
            <w:tcW w:w="2790" w:type="dxa"/>
            <w:gridSpan w:val="2"/>
          </w:tcPr>
          <w:p w:rsidR="00AE0C6C" w:rsidRPr="008C6CC3" w:rsidRDefault="00AE0C6C" w:rsidP="00AE0C6C">
            <w:pPr>
              <w:rPr>
                <w:rFonts w:ascii="Tahoma" w:hAnsi="Tahoma" w:cs="Tahoma"/>
                <w:sz w:val="24"/>
                <w:szCs w:val="24"/>
              </w:rPr>
            </w:pPr>
            <w:r>
              <w:rPr>
                <w:rFonts w:ascii="Tahoma" w:hAnsi="Tahoma" w:cs="Tahoma"/>
                <w:sz w:val="24"/>
                <w:szCs w:val="24"/>
              </w:rPr>
              <w:t>How to follow library procedures</w:t>
            </w:r>
          </w:p>
        </w:tc>
        <w:tc>
          <w:tcPr>
            <w:tcW w:w="6662" w:type="dxa"/>
          </w:tcPr>
          <w:p w:rsidR="00AE0C6C" w:rsidRPr="008C6CC3" w:rsidRDefault="00AE0C6C" w:rsidP="00AE0C6C">
            <w:pPr>
              <w:rPr>
                <w:rFonts w:ascii="Tahoma" w:hAnsi="Tahoma" w:cs="Tahoma"/>
                <w:sz w:val="24"/>
                <w:szCs w:val="24"/>
              </w:rPr>
            </w:pPr>
            <w:r>
              <w:rPr>
                <w:rFonts w:ascii="Tahoma" w:hAnsi="Tahoma" w:cs="Tahoma"/>
                <w:sz w:val="24"/>
                <w:szCs w:val="24"/>
              </w:rPr>
              <w:t>Checkout procedures/self-check</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78" w:type="dxa"/>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C6CC3" w:rsidRDefault="00AE0C6C" w:rsidP="00AE0C6C">
            <w:pPr>
              <w:rPr>
                <w:rFonts w:ascii="Tahoma" w:hAnsi="Tahoma" w:cs="Tahoma"/>
                <w:b/>
                <w:sz w:val="24"/>
                <w:szCs w:val="24"/>
              </w:rPr>
            </w:pPr>
          </w:p>
        </w:tc>
        <w:tc>
          <w:tcPr>
            <w:tcW w:w="2790" w:type="dxa"/>
            <w:gridSpan w:val="2"/>
          </w:tcPr>
          <w:p w:rsidR="00AE0C6C" w:rsidRPr="008C6CC3" w:rsidRDefault="00AE0C6C" w:rsidP="00AE0C6C">
            <w:pPr>
              <w:rPr>
                <w:rFonts w:ascii="Tahoma" w:hAnsi="Tahoma" w:cs="Tahoma"/>
                <w:sz w:val="24"/>
                <w:szCs w:val="24"/>
              </w:rPr>
            </w:pPr>
            <w:r>
              <w:rPr>
                <w:rFonts w:ascii="Tahoma" w:hAnsi="Tahoma" w:cs="Tahoma"/>
                <w:sz w:val="24"/>
                <w:szCs w:val="24"/>
              </w:rPr>
              <w:t>Using Computers</w:t>
            </w:r>
          </w:p>
        </w:tc>
        <w:tc>
          <w:tcPr>
            <w:tcW w:w="6662" w:type="dxa"/>
          </w:tcPr>
          <w:p w:rsidR="00AE0C6C" w:rsidRPr="008C6CC3" w:rsidRDefault="00AE0C6C" w:rsidP="00AE0C6C">
            <w:pPr>
              <w:rPr>
                <w:rFonts w:ascii="Tahoma" w:hAnsi="Tahoma" w:cs="Tahoma"/>
                <w:sz w:val="24"/>
                <w:szCs w:val="24"/>
              </w:rPr>
            </w:pPr>
            <w:r>
              <w:rPr>
                <w:rFonts w:ascii="Tahoma" w:hAnsi="Tahoma" w:cs="Tahoma"/>
                <w:sz w:val="24"/>
                <w:szCs w:val="24"/>
              </w:rPr>
              <w:t>Follow  agreed-upon rules when using computers</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78" w:type="dxa"/>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05003" w:rsidRDefault="00AE0C6C" w:rsidP="00AE0C6C">
            <w:pPr>
              <w:rPr>
                <w:rFonts w:ascii="Tahoma" w:hAnsi="Tahoma" w:cs="Tahoma"/>
                <w:sz w:val="24"/>
                <w:szCs w:val="24"/>
              </w:rPr>
            </w:pPr>
            <w:r w:rsidRPr="00805003">
              <w:rPr>
                <w:rFonts w:ascii="Tahoma" w:hAnsi="Tahoma" w:cs="Tahoma"/>
                <w:sz w:val="24"/>
                <w:szCs w:val="24"/>
              </w:rPr>
              <w:t>CIPA</w:t>
            </w:r>
          </w:p>
        </w:tc>
        <w:tc>
          <w:tcPr>
            <w:tcW w:w="2790" w:type="dxa"/>
            <w:gridSpan w:val="2"/>
          </w:tcPr>
          <w:p w:rsidR="00AE0C6C" w:rsidRPr="008C6CC3" w:rsidRDefault="00AE0C6C" w:rsidP="00AE0C6C">
            <w:pPr>
              <w:rPr>
                <w:rFonts w:ascii="Tahoma" w:hAnsi="Tahoma" w:cs="Tahoma"/>
                <w:sz w:val="24"/>
                <w:szCs w:val="24"/>
              </w:rPr>
            </w:pPr>
            <w:r>
              <w:rPr>
                <w:rFonts w:ascii="Tahoma" w:hAnsi="Tahoma" w:cs="Tahoma"/>
                <w:sz w:val="24"/>
                <w:szCs w:val="24"/>
              </w:rPr>
              <w:t>CIPA Compliance</w:t>
            </w:r>
          </w:p>
        </w:tc>
        <w:tc>
          <w:tcPr>
            <w:tcW w:w="6662" w:type="dxa"/>
          </w:tcPr>
          <w:p w:rsidR="00AE0C6C" w:rsidRPr="008C6CC3" w:rsidRDefault="00AE0C6C" w:rsidP="00AE0C6C">
            <w:pPr>
              <w:rPr>
                <w:rFonts w:ascii="Tahoma" w:hAnsi="Tahoma" w:cs="Tahoma"/>
                <w:sz w:val="24"/>
                <w:szCs w:val="24"/>
              </w:rPr>
            </w:pPr>
            <w:r>
              <w:rPr>
                <w:rFonts w:ascii="Tahoma" w:hAnsi="Tahoma" w:cs="Tahoma"/>
                <w:sz w:val="24"/>
                <w:szCs w:val="24"/>
              </w:rPr>
              <w:t>Safety Online video</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78" w:type="dxa"/>
          </w:tcPr>
          <w:p w:rsidR="00AE0C6C" w:rsidRPr="008C6CC3" w:rsidRDefault="00AE0C6C" w:rsidP="00AE0C6C">
            <w:pPr>
              <w:rPr>
                <w:rFonts w:ascii="Tahoma" w:hAnsi="Tahoma" w:cs="Tahoma"/>
                <w:sz w:val="24"/>
                <w:szCs w:val="24"/>
              </w:rPr>
            </w:pPr>
          </w:p>
        </w:tc>
      </w:tr>
      <w:tr w:rsidR="00AE0C6C" w:rsidRPr="008C6CC3" w:rsidTr="00AE0C6C">
        <w:tc>
          <w:tcPr>
            <w:tcW w:w="2268" w:type="dxa"/>
            <w:tcBorders>
              <w:bottom w:val="single" w:sz="4" w:space="0" w:color="auto"/>
            </w:tcBorders>
          </w:tcPr>
          <w:p w:rsidR="00AE0C6C" w:rsidRPr="00805003" w:rsidRDefault="00AE0C6C" w:rsidP="00AE0C6C">
            <w:pPr>
              <w:rPr>
                <w:rFonts w:ascii="Tahoma" w:hAnsi="Tahoma" w:cs="Tahoma"/>
                <w:sz w:val="24"/>
                <w:szCs w:val="24"/>
              </w:rPr>
            </w:pPr>
            <w:r w:rsidRPr="00805003">
              <w:rPr>
                <w:rFonts w:ascii="Tahoma" w:hAnsi="Tahoma" w:cs="Tahoma"/>
                <w:sz w:val="24"/>
                <w:szCs w:val="24"/>
              </w:rPr>
              <w:t>ELAR 31 (A)</w:t>
            </w:r>
          </w:p>
        </w:tc>
        <w:tc>
          <w:tcPr>
            <w:tcW w:w="2790" w:type="dxa"/>
            <w:gridSpan w:val="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Teamwork skills (ongoing)</w:t>
            </w:r>
          </w:p>
        </w:tc>
        <w:tc>
          <w:tcPr>
            <w:tcW w:w="6662" w:type="dxa"/>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Follow agreed-upon rules for discussion including taking turns, raising hands, and speaking one at a time.</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7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268" w:type="dxa"/>
          </w:tcPr>
          <w:p w:rsidR="00AE0C6C" w:rsidRPr="008C6CC3" w:rsidRDefault="00AE0C6C" w:rsidP="00AE0C6C">
            <w:pPr>
              <w:rPr>
                <w:rFonts w:ascii="Tahoma" w:hAnsi="Tahoma" w:cs="Tahoma"/>
                <w:b/>
                <w:sz w:val="24"/>
                <w:szCs w:val="24"/>
              </w:rPr>
            </w:pPr>
            <w:r>
              <w:rPr>
                <w:rFonts w:ascii="Tahoma" w:hAnsi="Tahoma" w:cs="Tahoma"/>
                <w:b/>
                <w:sz w:val="24"/>
                <w:szCs w:val="24"/>
              </w:rPr>
              <w:t>Resources</w:t>
            </w:r>
          </w:p>
        </w:tc>
        <w:tc>
          <w:tcPr>
            <w:tcW w:w="1891" w:type="dxa"/>
          </w:tcPr>
          <w:p w:rsidR="00AE0C6C" w:rsidRPr="008C6CC3" w:rsidRDefault="00AE0C6C" w:rsidP="00AE0C6C">
            <w:pPr>
              <w:rPr>
                <w:rFonts w:ascii="Tahoma" w:hAnsi="Tahoma" w:cs="Tahoma"/>
                <w:sz w:val="24"/>
                <w:szCs w:val="24"/>
              </w:rPr>
            </w:pPr>
            <w:r>
              <w:rPr>
                <w:rFonts w:ascii="Tahoma" w:hAnsi="Tahoma" w:cs="Tahoma"/>
                <w:sz w:val="24"/>
                <w:szCs w:val="24"/>
              </w:rPr>
              <w:t>Rubrics, participation</w:t>
            </w:r>
          </w:p>
        </w:tc>
        <w:tc>
          <w:tcPr>
            <w:tcW w:w="9629" w:type="dxa"/>
            <w:gridSpan w:val="10"/>
          </w:tcPr>
          <w:p w:rsidR="00AE0C6C" w:rsidRPr="008C6CC3" w:rsidRDefault="00AE0C6C" w:rsidP="00AE0C6C">
            <w:pPr>
              <w:rPr>
                <w:rFonts w:ascii="Tahoma" w:hAnsi="Tahoma" w:cs="Tahoma"/>
                <w:sz w:val="24"/>
                <w:szCs w:val="24"/>
              </w:rPr>
            </w:pPr>
            <w:r w:rsidRPr="00805003">
              <w:rPr>
                <w:rFonts w:ascii="Tahoma" w:hAnsi="Tahoma" w:cs="Tahoma"/>
                <w:sz w:val="24"/>
                <w:szCs w:val="24"/>
              </w:rPr>
              <w:t>http://www.rubrics4teachers.com/sample/ParticipationRubric.pdf</w:t>
            </w:r>
          </w:p>
        </w:tc>
      </w:tr>
      <w:tr w:rsidR="00AE0C6C" w:rsidRPr="008C6CC3" w:rsidTr="00AE0C6C">
        <w:tc>
          <w:tcPr>
            <w:tcW w:w="2268" w:type="dxa"/>
            <w:tcBorders>
              <w:bottom w:val="single" w:sz="4" w:space="0" w:color="auto"/>
            </w:tcBorders>
          </w:tcPr>
          <w:p w:rsidR="00AE0C6C" w:rsidRPr="008C6CC3" w:rsidRDefault="00AE0C6C" w:rsidP="00AE0C6C">
            <w:pPr>
              <w:rPr>
                <w:rFonts w:ascii="Tahoma" w:hAnsi="Tahoma" w:cs="Tahoma"/>
                <w:b/>
                <w:sz w:val="24"/>
                <w:szCs w:val="24"/>
              </w:rPr>
            </w:pPr>
          </w:p>
        </w:tc>
        <w:tc>
          <w:tcPr>
            <w:tcW w:w="1891" w:type="dxa"/>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“I Learned” Statements</w:t>
            </w:r>
          </w:p>
        </w:tc>
        <w:tc>
          <w:tcPr>
            <w:tcW w:w="9629" w:type="dxa"/>
            <w:gridSpan w:val="10"/>
            <w:tcBorders>
              <w:bottom w:val="single" w:sz="4" w:space="0" w:color="auto"/>
            </w:tcBorders>
          </w:tcPr>
          <w:p w:rsidR="00AE0C6C" w:rsidRPr="008C6CC3" w:rsidRDefault="00AE0C6C" w:rsidP="00AE0C6C">
            <w:pPr>
              <w:rPr>
                <w:rFonts w:ascii="Tahoma" w:hAnsi="Tahoma" w:cs="Tahoma"/>
                <w:sz w:val="24"/>
                <w:szCs w:val="24"/>
              </w:rPr>
            </w:pPr>
            <w:r w:rsidRPr="00805003">
              <w:rPr>
                <w:rFonts w:ascii="Tahoma" w:hAnsi="Tahoma" w:cs="Tahoma"/>
                <w:sz w:val="24"/>
                <w:szCs w:val="24"/>
              </w:rPr>
              <w:t>http://www.principals.org/Content.aspx?topic=Reflective_Assessment</w:t>
            </w:r>
          </w:p>
        </w:tc>
      </w:tr>
      <w:tr w:rsidR="00AE0C6C" w:rsidRPr="008C6CC3" w:rsidTr="00AE0C6C">
        <w:tc>
          <w:tcPr>
            <w:tcW w:w="1378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bl>
    <w:p w:rsidR="00AE0C6C" w:rsidRDefault="00AE0C6C" w:rsidP="00AE0C6C"/>
    <w:tbl>
      <w:tblPr>
        <w:tblStyle w:val="TableGrid"/>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AE0C6C" w:rsidRPr="008C6CC3" w:rsidTr="00AE0C6C">
        <w:tc>
          <w:tcPr>
            <w:tcW w:w="2628" w:type="dxa"/>
            <w:gridSpan w:val="2"/>
          </w:tcPr>
          <w:p w:rsidR="00AE0C6C" w:rsidRPr="008C6CC3" w:rsidRDefault="00AE0C6C" w:rsidP="00AE0C6C">
            <w:pPr>
              <w:rPr>
                <w:rFonts w:ascii="Tahoma" w:hAnsi="Tahoma" w:cs="Tahoma"/>
                <w:b/>
                <w:sz w:val="24"/>
                <w:szCs w:val="24"/>
              </w:rPr>
            </w:pPr>
            <w:r>
              <w:rPr>
                <w:rFonts w:ascii="Tahoma" w:hAnsi="Tahoma" w:cs="Tahoma"/>
                <w:b/>
                <w:sz w:val="24"/>
                <w:szCs w:val="24"/>
              </w:rPr>
              <w:lastRenderedPageBreak/>
              <w:t>Unit 2</w:t>
            </w:r>
            <w:r w:rsidRPr="008C6CC3">
              <w:rPr>
                <w:rFonts w:ascii="Tahoma" w:hAnsi="Tahoma" w:cs="Tahoma"/>
                <w:b/>
                <w:sz w:val="24"/>
                <w:szCs w:val="24"/>
              </w:rPr>
              <w:t xml:space="preserve"> (1-3 lessons)</w:t>
            </w:r>
          </w:p>
        </w:tc>
        <w:tc>
          <w:tcPr>
            <w:tcW w:w="11250" w:type="dxa"/>
            <w:gridSpan w:val="11"/>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Library Organization</w:t>
            </w:r>
          </w:p>
        </w:tc>
      </w:tr>
      <w:tr w:rsidR="00AE0C6C" w:rsidRPr="008C6CC3" w:rsidTr="00AE0C6C">
        <w:tc>
          <w:tcPr>
            <w:tcW w:w="2628" w:type="dxa"/>
            <w:gridSpan w:val="2"/>
          </w:tcPr>
          <w:p w:rsidR="00AE0C6C" w:rsidRPr="008C6CC3" w:rsidRDefault="00AE0C6C" w:rsidP="00AE0C6C">
            <w:pPr>
              <w:rPr>
                <w:rFonts w:ascii="Tahoma" w:hAnsi="Tahoma" w:cs="Tahoma"/>
                <w:b/>
                <w:sz w:val="24"/>
                <w:szCs w:val="24"/>
              </w:rPr>
            </w:pPr>
          </w:p>
        </w:tc>
        <w:tc>
          <w:tcPr>
            <w:tcW w:w="11250" w:type="dxa"/>
            <w:gridSpan w:val="11"/>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Libraries are organized in specific ways.</w:t>
            </w:r>
          </w:p>
        </w:tc>
      </w:tr>
      <w:tr w:rsidR="00AE0C6C" w:rsidRPr="008C6CC3" w:rsidTr="00AE0C6C">
        <w:tc>
          <w:tcPr>
            <w:tcW w:w="262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1125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How does the organization change</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628" w:type="dxa"/>
            <w:gridSpan w:val="2"/>
            <w:vMerge w:val="restart"/>
          </w:tcPr>
          <w:p w:rsidR="00AE0C6C" w:rsidRPr="008C6CC3" w:rsidRDefault="00AE0C6C" w:rsidP="00AE0C6C">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AE0C6C" w:rsidRPr="008C6CC3" w:rsidRDefault="00AE0C6C" w:rsidP="00AE0C6C">
            <w:pPr>
              <w:rPr>
                <w:rFonts w:ascii="Tahoma" w:hAnsi="Tahoma" w:cs="Tahoma"/>
                <w:sz w:val="24"/>
                <w:szCs w:val="24"/>
              </w:rPr>
            </w:pPr>
            <w:r>
              <w:rPr>
                <w:rFonts w:ascii="Tahoma" w:hAnsi="Tahoma" w:cs="Tahoma"/>
                <w:sz w:val="24"/>
                <w:szCs w:val="24"/>
              </w:rPr>
              <w:t>Information is organized</w:t>
            </w:r>
          </w:p>
        </w:tc>
      </w:tr>
      <w:tr w:rsidR="00AE0C6C" w:rsidRPr="008C6CC3" w:rsidTr="00AE0C6C">
        <w:tc>
          <w:tcPr>
            <w:tcW w:w="2628" w:type="dxa"/>
            <w:gridSpan w:val="2"/>
            <w:vMerge/>
          </w:tcPr>
          <w:p w:rsidR="00AE0C6C" w:rsidRPr="008C6CC3" w:rsidRDefault="00AE0C6C" w:rsidP="00AE0C6C">
            <w:pPr>
              <w:rPr>
                <w:rFonts w:ascii="Tahoma" w:hAnsi="Tahoma" w:cs="Tahoma"/>
                <w:b/>
                <w:sz w:val="24"/>
                <w:szCs w:val="24"/>
              </w:rPr>
            </w:pPr>
          </w:p>
        </w:tc>
        <w:tc>
          <w:tcPr>
            <w:tcW w:w="11250" w:type="dxa"/>
            <w:gridSpan w:val="11"/>
          </w:tcPr>
          <w:p w:rsidR="00AE0C6C" w:rsidRPr="008C6CC3" w:rsidRDefault="00AE0C6C" w:rsidP="00AE0C6C">
            <w:pPr>
              <w:rPr>
                <w:rFonts w:ascii="Tahoma" w:hAnsi="Tahoma" w:cs="Tahoma"/>
                <w:sz w:val="24"/>
                <w:szCs w:val="24"/>
              </w:rPr>
            </w:pPr>
            <w:r>
              <w:rPr>
                <w:rFonts w:ascii="Tahoma" w:hAnsi="Tahoma" w:cs="Tahoma"/>
                <w:sz w:val="24"/>
                <w:szCs w:val="24"/>
              </w:rPr>
              <w:t>The organization changes depending upon the format.</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2006" w:type="dxa"/>
            <w:gridSpan w:val="12"/>
            <w:tcBorders>
              <w:bottom w:val="single" w:sz="4" w:space="0" w:color="auto"/>
            </w:tcBorders>
          </w:tcPr>
          <w:p w:rsidR="00AE0C6C" w:rsidRPr="008C6CC3" w:rsidRDefault="00AE0C6C" w:rsidP="00AE0C6C">
            <w:pPr>
              <w:rPr>
                <w:rFonts w:ascii="Tahoma" w:hAnsi="Tahoma" w:cs="Tahoma"/>
                <w:sz w:val="24"/>
                <w:szCs w:val="24"/>
              </w:rPr>
            </w:pPr>
            <w:r w:rsidRPr="00B44B9B">
              <w:rPr>
                <w:rFonts w:ascii="Tahoma" w:hAnsi="Tahoma" w:cs="Tahoma"/>
                <w:sz w:val="24"/>
                <w:szCs w:val="24"/>
              </w:rPr>
              <w:t>Observations, participation rubrics,  performance assessment (demonstration of understanding), "I Learned" Statements (reflective asses</w:t>
            </w:r>
            <w:r>
              <w:rPr>
                <w:rFonts w:ascii="Tahoma" w:hAnsi="Tahoma" w:cs="Tahoma"/>
                <w:sz w:val="24"/>
                <w:szCs w:val="24"/>
              </w:rPr>
              <w:t>s</w:t>
            </w:r>
            <w:r w:rsidRPr="00B44B9B">
              <w:rPr>
                <w:rFonts w:ascii="Tahoma" w:hAnsi="Tahoma" w:cs="Tahoma"/>
                <w:sz w:val="24"/>
                <w:szCs w:val="24"/>
              </w:rPr>
              <w:t>ment), Scavenger Hunts (follow a map to a particular location in the library), Exit Ticket, Create a simple class map of the li</w:t>
            </w:r>
            <w:r>
              <w:rPr>
                <w:rFonts w:ascii="Tahoma" w:hAnsi="Tahoma" w:cs="Tahoma"/>
                <w:sz w:val="24"/>
                <w:szCs w:val="24"/>
              </w:rPr>
              <w:t>brary, create an author PIE (Per</w:t>
            </w:r>
            <w:r w:rsidRPr="00B44B9B">
              <w:rPr>
                <w:rFonts w:ascii="Tahoma" w:hAnsi="Tahoma" w:cs="Tahoma"/>
                <w:sz w:val="24"/>
                <w:szCs w:val="24"/>
              </w:rPr>
              <w:t>suade, Inform, Entertain) chart with pictures or different colored dots after listening/reading a selection.</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Collaborate with a reading teacher to teach how to use a thesaurus.</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2916" w:type="dxa"/>
            <w:gridSpan w:val="3"/>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6930" w:type="dxa"/>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2160"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AE0C6C">
        <w:tc>
          <w:tcPr>
            <w:tcW w:w="1872" w:type="dxa"/>
          </w:tcPr>
          <w:p w:rsidR="00AE0C6C" w:rsidRPr="00B44B9B" w:rsidRDefault="00AE0C6C" w:rsidP="00AE0C6C">
            <w:pPr>
              <w:rPr>
                <w:rFonts w:ascii="Tahoma" w:hAnsi="Tahoma" w:cs="Tahoma"/>
                <w:sz w:val="24"/>
                <w:szCs w:val="24"/>
              </w:rPr>
            </w:pPr>
            <w:r w:rsidRPr="00B44B9B">
              <w:rPr>
                <w:rFonts w:ascii="Tahoma" w:hAnsi="Tahoma" w:cs="Tahoma"/>
                <w:sz w:val="24"/>
                <w:szCs w:val="24"/>
              </w:rPr>
              <w:t>ELAR 4 (E)</w:t>
            </w:r>
          </w:p>
        </w:tc>
        <w:tc>
          <w:tcPr>
            <w:tcW w:w="2916" w:type="dxa"/>
            <w:gridSpan w:val="3"/>
          </w:tcPr>
          <w:p w:rsidR="00AE0C6C" w:rsidRPr="008C6CC3"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Pr>
          <w:p w:rsidR="00AE0C6C" w:rsidRPr="008C6CC3" w:rsidRDefault="00AE0C6C" w:rsidP="00AE0C6C">
            <w:pPr>
              <w:rPr>
                <w:rFonts w:ascii="Tahoma" w:hAnsi="Tahoma" w:cs="Tahoma"/>
                <w:sz w:val="24"/>
                <w:szCs w:val="24"/>
              </w:rPr>
            </w:pPr>
            <w:r>
              <w:rPr>
                <w:rFonts w:ascii="Tahoma" w:hAnsi="Tahoma" w:cs="Tahoma"/>
                <w:sz w:val="24"/>
                <w:szCs w:val="24"/>
              </w:rPr>
              <w:t>Using the Dewey Decimal System</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C6CC3" w:rsidRDefault="00AE0C6C" w:rsidP="00AE0C6C">
            <w:pPr>
              <w:rPr>
                <w:rFonts w:ascii="Tahoma" w:hAnsi="Tahoma" w:cs="Tahoma"/>
                <w:b/>
                <w:sz w:val="24"/>
                <w:szCs w:val="24"/>
              </w:rPr>
            </w:pPr>
          </w:p>
        </w:tc>
        <w:tc>
          <w:tcPr>
            <w:tcW w:w="2916" w:type="dxa"/>
            <w:gridSpan w:val="3"/>
          </w:tcPr>
          <w:p w:rsidR="00AE0C6C" w:rsidRPr="008C6CC3"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Pr>
          <w:p w:rsidR="00AE0C6C" w:rsidRPr="008C6CC3" w:rsidRDefault="00AE0C6C" w:rsidP="00AE0C6C">
            <w:pPr>
              <w:rPr>
                <w:rFonts w:ascii="Tahoma" w:hAnsi="Tahoma" w:cs="Tahoma"/>
                <w:sz w:val="24"/>
                <w:szCs w:val="24"/>
              </w:rPr>
            </w:pPr>
            <w:r>
              <w:rPr>
                <w:rFonts w:ascii="Tahoma" w:hAnsi="Tahoma" w:cs="Tahoma"/>
                <w:sz w:val="24"/>
                <w:szCs w:val="24"/>
              </w:rPr>
              <w:t>Location fiction and nonfiction books independently</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C6CC3" w:rsidRDefault="00AE0C6C" w:rsidP="00AE0C6C">
            <w:pPr>
              <w:rPr>
                <w:rFonts w:ascii="Tahoma" w:hAnsi="Tahoma" w:cs="Tahoma"/>
                <w:b/>
                <w:sz w:val="24"/>
                <w:szCs w:val="24"/>
              </w:rPr>
            </w:pPr>
          </w:p>
        </w:tc>
        <w:tc>
          <w:tcPr>
            <w:tcW w:w="2916" w:type="dxa"/>
            <w:gridSpan w:val="3"/>
          </w:tcPr>
          <w:p w:rsidR="00AE0C6C" w:rsidRPr="008C6CC3"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Pr>
          <w:p w:rsidR="00AE0C6C" w:rsidRPr="008C6CC3" w:rsidRDefault="00AE0C6C" w:rsidP="00AE0C6C">
            <w:pPr>
              <w:rPr>
                <w:rFonts w:ascii="Tahoma" w:hAnsi="Tahoma" w:cs="Tahoma"/>
                <w:sz w:val="24"/>
                <w:szCs w:val="24"/>
              </w:rPr>
            </w:pPr>
            <w:r>
              <w:rPr>
                <w:rFonts w:ascii="Tahoma" w:hAnsi="Tahoma" w:cs="Tahoma"/>
                <w:sz w:val="24"/>
                <w:szCs w:val="24"/>
              </w:rPr>
              <w:t>Using the OPAC</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05003" w:rsidRDefault="00AE0C6C" w:rsidP="00AE0C6C">
            <w:pPr>
              <w:rPr>
                <w:rFonts w:ascii="Tahoma" w:hAnsi="Tahoma" w:cs="Tahoma"/>
                <w:sz w:val="24"/>
                <w:szCs w:val="24"/>
              </w:rPr>
            </w:pPr>
          </w:p>
        </w:tc>
        <w:tc>
          <w:tcPr>
            <w:tcW w:w="2916" w:type="dxa"/>
            <w:gridSpan w:val="3"/>
          </w:tcPr>
          <w:p w:rsidR="00AE0C6C" w:rsidRPr="008C6CC3"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Pr>
          <w:p w:rsidR="00AE0C6C" w:rsidRPr="008C6CC3" w:rsidRDefault="00AE0C6C" w:rsidP="00AE0C6C">
            <w:pPr>
              <w:rPr>
                <w:rFonts w:ascii="Tahoma" w:hAnsi="Tahoma" w:cs="Tahoma"/>
                <w:sz w:val="24"/>
                <w:szCs w:val="24"/>
              </w:rPr>
            </w:pPr>
            <w:r>
              <w:rPr>
                <w:rFonts w:ascii="Tahoma" w:hAnsi="Tahoma" w:cs="Tahoma"/>
                <w:sz w:val="24"/>
                <w:szCs w:val="24"/>
              </w:rPr>
              <w:t>Using databases</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p>
        </w:tc>
        <w:tc>
          <w:tcPr>
            <w:tcW w:w="2916" w:type="dxa"/>
            <w:gridSpan w:val="3"/>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Web searching skills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Evaluating print and electronic sources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r>
              <w:rPr>
                <w:rFonts w:ascii="Tahoma" w:hAnsi="Tahoma" w:cs="Tahoma"/>
                <w:sz w:val="24"/>
                <w:szCs w:val="24"/>
              </w:rPr>
              <w:t>ELAR 20 (A)</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Gather evidence from provided text sources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 (E)</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Use a dictionary, glossary, or thesaurus to determine the meanings, syllabication, and pronunciations of unknown words.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C6CC3" w:rsidRDefault="00AE0C6C" w:rsidP="00AE0C6C">
            <w:pPr>
              <w:rPr>
                <w:rFonts w:ascii="Tahoma" w:hAnsi="Tahoma" w:cs="Tahoma"/>
                <w:b/>
                <w:sz w:val="24"/>
                <w:szCs w:val="24"/>
              </w:rPr>
            </w:pPr>
            <w:r>
              <w:rPr>
                <w:rFonts w:ascii="Tahoma" w:hAnsi="Tahoma" w:cs="Tahoma"/>
                <w:b/>
                <w:sz w:val="24"/>
                <w:szCs w:val="24"/>
              </w:rPr>
              <w:lastRenderedPageBreak/>
              <w:t>Resources</w:t>
            </w:r>
          </w:p>
        </w:tc>
        <w:tc>
          <w:tcPr>
            <w:tcW w:w="1636" w:type="dxa"/>
            <w:gridSpan w:val="2"/>
          </w:tcPr>
          <w:p w:rsidR="00AE0C6C" w:rsidRPr="008C6CC3" w:rsidRDefault="00AE0C6C" w:rsidP="00AE0C6C">
            <w:pPr>
              <w:rPr>
                <w:rFonts w:ascii="Tahoma" w:hAnsi="Tahoma" w:cs="Tahoma"/>
                <w:sz w:val="24"/>
                <w:szCs w:val="24"/>
              </w:rPr>
            </w:pPr>
            <w:r>
              <w:rPr>
                <w:rFonts w:ascii="Tahoma" w:hAnsi="Tahoma" w:cs="Tahoma"/>
                <w:sz w:val="24"/>
                <w:szCs w:val="24"/>
              </w:rPr>
              <w:t>Author PIE Chart (Pinterest)</w:t>
            </w:r>
          </w:p>
        </w:tc>
        <w:tc>
          <w:tcPr>
            <w:tcW w:w="10370" w:type="dxa"/>
            <w:gridSpan w:val="10"/>
          </w:tcPr>
          <w:p w:rsidR="00AE0C6C" w:rsidRPr="008C6CC3" w:rsidRDefault="005E7C3B" w:rsidP="00AE0C6C">
            <w:pPr>
              <w:rPr>
                <w:rFonts w:ascii="Tahoma" w:hAnsi="Tahoma" w:cs="Tahoma"/>
                <w:sz w:val="24"/>
                <w:szCs w:val="24"/>
              </w:rPr>
            </w:pPr>
            <w:hyperlink r:id="rId7" w:history="1">
              <w:r w:rsidR="00AE0C6C" w:rsidRPr="00440737">
                <w:rPr>
                  <w:rStyle w:val="Hyperlink"/>
                  <w:sz w:val="24"/>
                  <w:szCs w:val="24"/>
                </w:rPr>
                <w:t>http://www.pinterest.com/dsrtroses/author-s-purpose/</w:t>
              </w:r>
            </w:hyperlink>
            <w:r w:rsidR="00AE0C6C">
              <w:rPr>
                <w:rFonts w:ascii="Tahoma" w:hAnsi="Tahoma" w:cs="Tahoma"/>
                <w:sz w:val="24"/>
                <w:szCs w:val="24"/>
              </w:rPr>
              <w:t xml:space="preserve"> </w:t>
            </w: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p>
        </w:tc>
        <w:tc>
          <w:tcPr>
            <w:tcW w:w="1636" w:type="dxa"/>
            <w:gridSpan w:val="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Text Features on Pinterest</w:t>
            </w:r>
          </w:p>
        </w:tc>
        <w:tc>
          <w:tcPr>
            <w:tcW w:w="10370" w:type="dxa"/>
            <w:gridSpan w:val="10"/>
            <w:tcBorders>
              <w:bottom w:val="single" w:sz="4" w:space="0" w:color="auto"/>
            </w:tcBorders>
          </w:tcPr>
          <w:p w:rsidR="00AE0C6C" w:rsidRPr="008C6CC3" w:rsidRDefault="005E7C3B" w:rsidP="00AE0C6C">
            <w:pPr>
              <w:rPr>
                <w:rFonts w:ascii="Tahoma" w:hAnsi="Tahoma" w:cs="Tahoma"/>
                <w:sz w:val="24"/>
                <w:szCs w:val="24"/>
              </w:rPr>
            </w:pPr>
            <w:hyperlink r:id="rId8" w:history="1">
              <w:r w:rsidR="00AE0C6C" w:rsidRPr="00440737">
                <w:rPr>
                  <w:rStyle w:val="Hyperlink"/>
                  <w:sz w:val="24"/>
                  <w:szCs w:val="24"/>
                </w:rPr>
                <w:t>http://www.pinterest.com/search/pins/?q=text%20features</w:t>
              </w:r>
            </w:hyperlink>
            <w:r w:rsidR="00AE0C6C">
              <w:rPr>
                <w:rFonts w:ascii="Tahoma" w:hAnsi="Tahoma" w:cs="Tahoma"/>
                <w:sz w:val="24"/>
                <w:szCs w:val="24"/>
              </w:rPr>
              <w:t xml:space="preserve"> </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bl>
    <w:p w:rsidR="00AE0C6C" w:rsidRDefault="00AE0C6C" w:rsidP="00AE0C6C"/>
    <w:tbl>
      <w:tblPr>
        <w:tblStyle w:val="TableGrid"/>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AE0C6C" w:rsidRPr="008C6CC3" w:rsidTr="00AE0C6C">
        <w:tc>
          <w:tcPr>
            <w:tcW w:w="2628" w:type="dxa"/>
            <w:gridSpan w:val="2"/>
          </w:tcPr>
          <w:p w:rsidR="00AE0C6C" w:rsidRPr="008C6CC3" w:rsidRDefault="00AE0C6C" w:rsidP="00AE0C6C">
            <w:pPr>
              <w:rPr>
                <w:rFonts w:ascii="Tahoma" w:hAnsi="Tahoma" w:cs="Tahoma"/>
                <w:b/>
                <w:sz w:val="24"/>
                <w:szCs w:val="24"/>
              </w:rPr>
            </w:pPr>
            <w:r>
              <w:rPr>
                <w:rFonts w:ascii="Tahoma" w:hAnsi="Tahoma" w:cs="Tahoma"/>
                <w:b/>
                <w:sz w:val="24"/>
                <w:szCs w:val="24"/>
              </w:rPr>
              <w:t>Unit 3</w:t>
            </w:r>
            <w:r w:rsidRPr="008C6CC3">
              <w:rPr>
                <w:rFonts w:ascii="Tahoma" w:hAnsi="Tahoma" w:cs="Tahoma"/>
                <w:b/>
                <w:sz w:val="24"/>
                <w:szCs w:val="24"/>
              </w:rPr>
              <w:t xml:space="preserve"> (</w:t>
            </w:r>
            <w:r>
              <w:rPr>
                <w:rFonts w:ascii="Tahoma" w:hAnsi="Tahoma" w:cs="Tahoma"/>
                <w:b/>
                <w:sz w:val="24"/>
                <w:szCs w:val="24"/>
              </w:rPr>
              <w:t>ongoing</w:t>
            </w:r>
            <w:r w:rsidRPr="008C6CC3">
              <w:rPr>
                <w:rFonts w:ascii="Tahoma" w:hAnsi="Tahoma" w:cs="Tahoma"/>
                <w:b/>
                <w:sz w:val="24"/>
                <w:szCs w:val="24"/>
              </w:rPr>
              <w:t>)</w:t>
            </w:r>
          </w:p>
        </w:tc>
        <w:tc>
          <w:tcPr>
            <w:tcW w:w="11250" w:type="dxa"/>
            <w:gridSpan w:val="11"/>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Reading for a Purpose</w:t>
            </w:r>
          </w:p>
        </w:tc>
      </w:tr>
      <w:tr w:rsidR="00AE0C6C" w:rsidRPr="008C6CC3" w:rsidTr="00AE0C6C">
        <w:tc>
          <w:tcPr>
            <w:tcW w:w="2628" w:type="dxa"/>
            <w:gridSpan w:val="2"/>
          </w:tcPr>
          <w:p w:rsidR="00AE0C6C" w:rsidRPr="008C6CC3" w:rsidRDefault="00AE0C6C" w:rsidP="00AE0C6C">
            <w:pPr>
              <w:rPr>
                <w:rFonts w:ascii="Tahoma" w:hAnsi="Tahoma" w:cs="Tahoma"/>
                <w:b/>
                <w:sz w:val="24"/>
                <w:szCs w:val="24"/>
              </w:rPr>
            </w:pPr>
          </w:p>
        </w:tc>
        <w:tc>
          <w:tcPr>
            <w:tcW w:w="11250" w:type="dxa"/>
            <w:gridSpan w:val="11"/>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We read for information at pleasure.</w:t>
            </w:r>
          </w:p>
        </w:tc>
      </w:tr>
      <w:tr w:rsidR="00AE0C6C" w:rsidRPr="008C6CC3" w:rsidTr="00AE0C6C">
        <w:tc>
          <w:tcPr>
            <w:tcW w:w="262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1125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purpose do we have for reading?</w:t>
            </w:r>
          </w:p>
        </w:tc>
      </w:tr>
      <w:tr w:rsidR="00AE0C6C" w:rsidRPr="008C6CC3" w:rsidTr="00AE0C6C">
        <w:tc>
          <w:tcPr>
            <w:tcW w:w="262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11250" w:type="dxa"/>
            <w:gridSpan w:val="11"/>
            <w:tcBorders>
              <w:bottom w:val="single" w:sz="4" w:space="0" w:color="auto"/>
            </w:tcBorders>
          </w:tcPr>
          <w:p w:rsidR="00AE0C6C" w:rsidRPr="00B44B9B" w:rsidRDefault="00AE0C6C" w:rsidP="00AE0C6C">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What is the story trying to tell us?</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628" w:type="dxa"/>
            <w:gridSpan w:val="2"/>
            <w:vMerge w:val="restart"/>
          </w:tcPr>
          <w:p w:rsidR="00AE0C6C" w:rsidRPr="008C6CC3" w:rsidRDefault="00AE0C6C" w:rsidP="00AE0C6C">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AE0C6C" w:rsidRPr="008C6CC3" w:rsidRDefault="00665226" w:rsidP="00AE0C6C">
            <w:pPr>
              <w:rPr>
                <w:rFonts w:ascii="Tahoma" w:hAnsi="Tahoma" w:cs="Tahoma"/>
                <w:sz w:val="24"/>
                <w:szCs w:val="24"/>
              </w:rPr>
            </w:pPr>
            <w:r>
              <w:rPr>
                <w:rFonts w:ascii="Tahoma" w:hAnsi="Tahoma" w:cs="Tahoma"/>
                <w:sz w:val="24"/>
                <w:szCs w:val="24"/>
              </w:rPr>
              <w:t>Historical effect of an event on literature</w:t>
            </w:r>
          </w:p>
        </w:tc>
      </w:tr>
      <w:tr w:rsidR="00AE0C6C" w:rsidRPr="008C6CC3" w:rsidTr="00AE0C6C">
        <w:tc>
          <w:tcPr>
            <w:tcW w:w="2628" w:type="dxa"/>
            <w:gridSpan w:val="2"/>
            <w:vMerge/>
          </w:tcPr>
          <w:p w:rsidR="00AE0C6C" w:rsidRPr="008C6CC3" w:rsidRDefault="00AE0C6C" w:rsidP="00AE0C6C">
            <w:pPr>
              <w:rPr>
                <w:rFonts w:ascii="Tahoma" w:hAnsi="Tahoma" w:cs="Tahoma"/>
                <w:b/>
                <w:sz w:val="24"/>
                <w:szCs w:val="24"/>
              </w:rPr>
            </w:pPr>
          </w:p>
        </w:tc>
        <w:tc>
          <w:tcPr>
            <w:tcW w:w="11250" w:type="dxa"/>
            <w:gridSpan w:val="11"/>
          </w:tcPr>
          <w:p w:rsidR="00AE0C6C" w:rsidRPr="008C6CC3" w:rsidRDefault="00665226" w:rsidP="00AE0C6C">
            <w:pPr>
              <w:rPr>
                <w:rFonts w:ascii="Tahoma" w:hAnsi="Tahoma" w:cs="Tahoma"/>
                <w:sz w:val="24"/>
                <w:szCs w:val="24"/>
              </w:rPr>
            </w:pPr>
            <w:r>
              <w:rPr>
                <w:rFonts w:ascii="Tahoma" w:hAnsi="Tahoma" w:cs="Tahoma"/>
                <w:sz w:val="24"/>
                <w:szCs w:val="24"/>
              </w:rPr>
              <w:t xml:space="preserve">Organizational features such as main idea/detail, compare/contrast, cause/effect, </w:t>
            </w:r>
          </w:p>
        </w:tc>
      </w:tr>
      <w:tr w:rsidR="00AE0C6C" w:rsidRPr="008C6CC3" w:rsidTr="00AE0C6C">
        <w:tc>
          <w:tcPr>
            <w:tcW w:w="2628" w:type="dxa"/>
            <w:gridSpan w:val="2"/>
          </w:tcPr>
          <w:p w:rsidR="00AE0C6C" w:rsidRPr="008C6CC3" w:rsidRDefault="00AE0C6C" w:rsidP="00AE0C6C">
            <w:pPr>
              <w:rPr>
                <w:rFonts w:ascii="Tahoma" w:hAnsi="Tahoma" w:cs="Tahoma"/>
                <w:b/>
                <w:sz w:val="24"/>
                <w:szCs w:val="24"/>
              </w:rPr>
            </w:pPr>
          </w:p>
        </w:tc>
        <w:tc>
          <w:tcPr>
            <w:tcW w:w="11250" w:type="dxa"/>
            <w:gridSpan w:val="11"/>
          </w:tcPr>
          <w:p w:rsidR="00AE0C6C" w:rsidRDefault="00F968BE" w:rsidP="00AE0C6C">
            <w:pPr>
              <w:rPr>
                <w:rFonts w:ascii="Tahoma" w:hAnsi="Tahoma" w:cs="Tahoma"/>
                <w:sz w:val="24"/>
                <w:szCs w:val="24"/>
              </w:rPr>
            </w:pPr>
            <w:r>
              <w:rPr>
                <w:rFonts w:ascii="Tahoma" w:hAnsi="Tahoma" w:cs="Tahoma"/>
                <w:sz w:val="24"/>
                <w:szCs w:val="24"/>
              </w:rPr>
              <w:t>Roles and functions of characters</w:t>
            </w:r>
          </w:p>
        </w:tc>
      </w:tr>
      <w:tr w:rsidR="00AE0C6C" w:rsidRPr="008C6CC3" w:rsidTr="00AE0C6C">
        <w:tc>
          <w:tcPr>
            <w:tcW w:w="2628" w:type="dxa"/>
            <w:gridSpan w:val="2"/>
          </w:tcPr>
          <w:p w:rsidR="00AE0C6C" w:rsidRPr="008C6CC3" w:rsidRDefault="00AE0C6C" w:rsidP="00AE0C6C">
            <w:pPr>
              <w:rPr>
                <w:rFonts w:ascii="Tahoma" w:hAnsi="Tahoma" w:cs="Tahoma"/>
                <w:b/>
                <w:sz w:val="24"/>
                <w:szCs w:val="24"/>
              </w:rPr>
            </w:pPr>
          </w:p>
        </w:tc>
        <w:tc>
          <w:tcPr>
            <w:tcW w:w="11250" w:type="dxa"/>
            <w:gridSpan w:val="11"/>
          </w:tcPr>
          <w:p w:rsidR="00AE0C6C" w:rsidRDefault="00AE0C6C" w:rsidP="00AE0C6C">
            <w:pPr>
              <w:rPr>
                <w:rFonts w:ascii="Tahoma" w:hAnsi="Tahoma" w:cs="Tahoma"/>
                <w:sz w:val="24"/>
                <w:szCs w:val="24"/>
              </w:rPr>
            </w:pPr>
            <w:r>
              <w:rPr>
                <w:rFonts w:ascii="Tahoma" w:hAnsi="Tahoma" w:cs="Tahoma"/>
                <w:sz w:val="24"/>
                <w:szCs w:val="24"/>
              </w:rPr>
              <w:t>Themes or Moral Lessons from various cultures</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2006" w:type="dxa"/>
            <w:gridSpan w:val="1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Oral discussions, mind maps, observations, performance tasks (correctly following directions, etc.); think-pair-share; picture journals for reflection, self-assessment checklist</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 xml:space="preserve">Partner with a Reading teacher to teach idioms </w:t>
            </w:r>
            <w:r w:rsidR="003D1A19">
              <w:rPr>
                <w:rFonts w:ascii="Tahoma" w:hAnsi="Tahoma" w:cs="Tahoma"/>
                <w:sz w:val="24"/>
                <w:szCs w:val="24"/>
              </w:rPr>
              <w:t>ELAR 2 (D)</w:t>
            </w:r>
          </w:p>
        </w:tc>
      </w:tr>
      <w:tr w:rsidR="00AE0C6C" w:rsidRPr="008C6CC3" w:rsidTr="00AE0C6C">
        <w:tc>
          <w:tcPr>
            <w:tcW w:w="1872" w:type="dxa"/>
            <w:tcBorders>
              <w:bottom w:val="single" w:sz="4" w:space="0" w:color="auto"/>
            </w:tcBorders>
          </w:tcPr>
          <w:p w:rsidR="00AE0C6C" w:rsidRDefault="00AE0C6C" w:rsidP="00AE0C6C">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AE0C6C" w:rsidRDefault="00AE0C6C" w:rsidP="003D1A19">
            <w:pPr>
              <w:rPr>
                <w:rFonts w:ascii="Tahoma" w:hAnsi="Tahoma" w:cs="Tahoma"/>
                <w:sz w:val="24"/>
                <w:szCs w:val="24"/>
              </w:rPr>
            </w:pPr>
            <w:r>
              <w:rPr>
                <w:rFonts w:ascii="Tahoma" w:hAnsi="Tahoma" w:cs="Tahoma"/>
                <w:sz w:val="24"/>
                <w:szCs w:val="24"/>
              </w:rPr>
              <w:t xml:space="preserve">Partner with a reading teacher to teach </w:t>
            </w:r>
            <w:r w:rsidR="003D1A19">
              <w:rPr>
                <w:rFonts w:ascii="Tahoma" w:hAnsi="Tahoma" w:cs="Tahoma"/>
                <w:sz w:val="24"/>
                <w:szCs w:val="24"/>
              </w:rPr>
              <w:t xml:space="preserve">summarization and paraphrasing what was read maintaining meaning and logical order (e.g. generate a reading log or journal, participate in a book talk ELAR 9 A).  This is a good opportunity to have students create a book trailer. </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05003" w:rsidTr="00AE0C6C">
        <w:tc>
          <w:tcPr>
            <w:tcW w:w="1872" w:type="dxa"/>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2916" w:type="dxa"/>
            <w:gridSpan w:val="3"/>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6930" w:type="dxa"/>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2160"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AE0C6C">
        <w:tc>
          <w:tcPr>
            <w:tcW w:w="1872" w:type="dxa"/>
          </w:tcPr>
          <w:p w:rsidR="00AE0C6C" w:rsidRDefault="00AE0C6C" w:rsidP="00AE0C6C">
            <w:pPr>
              <w:rPr>
                <w:rFonts w:ascii="Tahoma" w:hAnsi="Tahoma" w:cs="Tahoma"/>
                <w:sz w:val="24"/>
                <w:szCs w:val="24"/>
              </w:rPr>
            </w:pPr>
            <w:r>
              <w:rPr>
                <w:rFonts w:ascii="Tahoma" w:hAnsi="Tahoma" w:cs="Tahoma"/>
                <w:sz w:val="24"/>
                <w:szCs w:val="24"/>
              </w:rPr>
              <w:t>ELAR 2 (D)</w:t>
            </w:r>
          </w:p>
        </w:tc>
        <w:tc>
          <w:tcPr>
            <w:tcW w:w="2916" w:type="dxa"/>
            <w:gridSpan w:val="3"/>
          </w:tcPr>
          <w:p w:rsidR="00AE0C6C" w:rsidRDefault="00AE0C6C" w:rsidP="00AE0C6C">
            <w:pPr>
              <w:rPr>
                <w:rFonts w:ascii="Tahoma" w:hAnsi="Tahoma" w:cs="Tahoma"/>
                <w:sz w:val="24"/>
                <w:szCs w:val="24"/>
              </w:rPr>
            </w:pPr>
            <w:r>
              <w:rPr>
                <w:rFonts w:ascii="Tahoma" w:hAnsi="Tahoma" w:cs="Tahoma"/>
                <w:sz w:val="24"/>
                <w:szCs w:val="24"/>
              </w:rPr>
              <w:t>Vocabulary Development</w:t>
            </w:r>
          </w:p>
        </w:tc>
        <w:tc>
          <w:tcPr>
            <w:tcW w:w="6930" w:type="dxa"/>
          </w:tcPr>
          <w:p w:rsidR="00AE0C6C" w:rsidRDefault="00AE0C6C" w:rsidP="00AE0C6C">
            <w:pPr>
              <w:rPr>
                <w:rFonts w:ascii="Tahoma" w:hAnsi="Tahoma" w:cs="Tahoma"/>
                <w:sz w:val="24"/>
                <w:szCs w:val="24"/>
              </w:rPr>
            </w:pPr>
            <w:r>
              <w:rPr>
                <w:rFonts w:ascii="Tahoma" w:hAnsi="Tahoma" w:cs="Tahoma"/>
                <w:sz w:val="24"/>
                <w:szCs w:val="24"/>
              </w:rPr>
              <w:t>Identify and explain the meaning on common idioms, adages, and other sayings;</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Default="00AE0C6C" w:rsidP="00AE0C6C">
            <w:pPr>
              <w:rPr>
                <w:rFonts w:ascii="Tahoma" w:hAnsi="Tahoma" w:cs="Tahoma"/>
                <w:sz w:val="24"/>
                <w:szCs w:val="24"/>
              </w:rPr>
            </w:pPr>
            <w:r>
              <w:rPr>
                <w:rFonts w:ascii="Tahoma" w:hAnsi="Tahoma" w:cs="Tahoma"/>
                <w:sz w:val="24"/>
                <w:szCs w:val="24"/>
              </w:rPr>
              <w:t>ELAR 2 (E)</w:t>
            </w:r>
          </w:p>
        </w:tc>
        <w:tc>
          <w:tcPr>
            <w:tcW w:w="2916" w:type="dxa"/>
            <w:gridSpan w:val="3"/>
          </w:tcPr>
          <w:p w:rsidR="00AE0C6C" w:rsidRDefault="00AE0C6C" w:rsidP="00AE0C6C">
            <w:pPr>
              <w:rPr>
                <w:rFonts w:ascii="Tahoma" w:hAnsi="Tahoma" w:cs="Tahoma"/>
                <w:sz w:val="24"/>
                <w:szCs w:val="24"/>
              </w:rPr>
            </w:pPr>
            <w:r>
              <w:rPr>
                <w:rFonts w:ascii="Tahoma" w:hAnsi="Tahoma" w:cs="Tahoma"/>
                <w:sz w:val="24"/>
                <w:szCs w:val="24"/>
              </w:rPr>
              <w:t>Vocabulary Development</w:t>
            </w:r>
          </w:p>
        </w:tc>
        <w:tc>
          <w:tcPr>
            <w:tcW w:w="6930" w:type="dxa"/>
          </w:tcPr>
          <w:p w:rsidR="003D1A19" w:rsidRDefault="00AE0C6C" w:rsidP="00AE0C6C">
            <w:pPr>
              <w:rPr>
                <w:rFonts w:ascii="Tahoma" w:hAnsi="Tahoma" w:cs="Tahoma"/>
                <w:sz w:val="24"/>
                <w:szCs w:val="24"/>
              </w:rPr>
            </w:pPr>
            <w:r>
              <w:rPr>
                <w:rFonts w:ascii="Tahoma" w:hAnsi="Tahoma" w:cs="Tahoma"/>
                <w:sz w:val="24"/>
                <w:szCs w:val="24"/>
              </w:rPr>
              <w:t>Use a dictionary, glossary, or thesaurus (printed or electronic) to determine the meanings, syllabication, pronunciation, alternate word choices, and parts of speech of words.</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3D1A19" w:rsidRPr="008C6CC3" w:rsidTr="00AE0C6C">
        <w:tc>
          <w:tcPr>
            <w:tcW w:w="1872" w:type="dxa"/>
          </w:tcPr>
          <w:p w:rsidR="003D1A19" w:rsidRPr="00805003" w:rsidRDefault="003D1A19" w:rsidP="00AE0C6C">
            <w:pPr>
              <w:rPr>
                <w:rFonts w:ascii="Tahoma" w:hAnsi="Tahoma" w:cs="Tahoma"/>
                <w:sz w:val="24"/>
                <w:szCs w:val="24"/>
              </w:rPr>
            </w:pPr>
            <w:r>
              <w:rPr>
                <w:rFonts w:ascii="Tahoma" w:hAnsi="Tahoma" w:cs="Tahoma"/>
                <w:sz w:val="24"/>
                <w:szCs w:val="24"/>
              </w:rPr>
              <w:lastRenderedPageBreak/>
              <w:t>ELAR 3 (A)</w:t>
            </w:r>
          </w:p>
        </w:tc>
        <w:tc>
          <w:tcPr>
            <w:tcW w:w="2916" w:type="dxa"/>
            <w:gridSpan w:val="3"/>
            <w:vMerge w:val="restart"/>
          </w:tcPr>
          <w:p w:rsidR="003D1A19" w:rsidRPr="008C6CC3" w:rsidRDefault="003D1A19" w:rsidP="00AE0C6C">
            <w:pPr>
              <w:rPr>
                <w:rFonts w:ascii="Tahoma" w:hAnsi="Tahoma" w:cs="Tahoma"/>
                <w:sz w:val="24"/>
                <w:szCs w:val="24"/>
              </w:rPr>
            </w:pPr>
            <w:r>
              <w:rPr>
                <w:rFonts w:ascii="Tahoma" w:hAnsi="Tahoma" w:cs="Tahoma"/>
                <w:sz w:val="24"/>
                <w:szCs w:val="24"/>
              </w:rPr>
              <w:t>Theme and Genre</w:t>
            </w:r>
          </w:p>
        </w:tc>
        <w:tc>
          <w:tcPr>
            <w:tcW w:w="6930" w:type="dxa"/>
          </w:tcPr>
          <w:p w:rsidR="003D1A19" w:rsidRPr="008C6CC3" w:rsidRDefault="003D1A19" w:rsidP="00AE0C6C">
            <w:pPr>
              <w:rPr>
                <w:rFonts w:ascii="Tahoma" w:hAnsi="Tahoma" w:cs="Tahoma"/>
                <w:sz w:val="24"/>
                <w:szCs w:val="24"/>
              </w:rPr>
            </w:pPr>
            <w:r>
              <w:rPr>
                <w:rFonts w:ascii="Tahoma" w:hAnsi="Tahoma" w:cs="Tahoma"/>
                <w:sz w:val="24"/>
                <w:szCs w:val="24"/>
              </w:rPr>
              <w:t>Compare/contrast the themes or moral lessons of several works of fiction from various cultures</w:t>
            </w:r>
          </w:p>
        </w:tc>
        <w:tc>
          <w:tcPr>
            <w:tcW w:w="236"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370" w:type="dxa"/>
          </w:tcPr>
          <w:p w:rsidR="003D1A19" w:rsidRPr="008C6CC3" w:rsidRDefault="003D1A19" w:rsidP="00AE0C6C">
            <w:pPr>
              <w:rPr>
                <w:rFonts w:ascii="Tahoma" w:hAnsi="Tahoma" w:cs="Tahoma"/>
                <w:sz w:val="24"/>
                <w:szCs w:val="24"/>
              </w:rPr>
            </w:pPr>
          </w:p>
        </w:tc>
      </w:tr>
      <w:tr w:rsidR="003D1A19" w:rsidRPr="008C6CC3" w:rsidTr="00AE0C6C">
        <w:tc>
          <w:tcPr>
            <w:tcW w:w="1872" w:type="dxa"/>
          </w:tcPr>
          <w:p w:rsidR="003D1A19" w:rsidRPr="00B44B9B" w:rsidRDefault="003D1A19" w:rsidP="00AE0C6C">
            <w:pPr>
              <w:rPr>
                <w:rFonts w:ascii="Tahoma" w:hAnsi="Tahoma" w:cs="Tahoma"/>
                <w:sz w:val="24"/>
                <w:szCs w:val="24"/>
              </w:rPr>
            </w:pPr>
            <w:r>
              <w:rPr>
                <w:rFonts w:ascii="Tahoma" w:hAnsi="Tahoma" w:cs="Tahoma"/>
                <w:sz w:val="24"/>
                <w:szCs w:val="24"/>
              </w:rPr>
              <w:t>ELAR 3 (B)</w:t>
            </w:r>
          </w:p>
        </w:tc>
        <w:tc>
          <w:tcPr>
            <w:tcW w:w="2916" w:type="dxa"/>
            <w:gridSpan w:val="3"/>
            <w:vMerge/>
          </w:tcPr>
          <w:p w:rsidR="003D1A19" w:rsidRPr="008C6CC3" w:rsidRDefault="003D1A19" w:rsidP="00AE0C6C">
            <w:pPr>
              <w:rPr>
                <w:rFonts w:ascii="Tahoma" w:hAnsi="Tahoma" w:cs="Tahoma"/>
                <w:sz w:val="24"/>
                <w:szCs w:val="24"/>
              </w:rPr>
            </w:pPr>
          </w:p>
        </w:tc>
        <w:tc>
          <w:tcPr>
            <w:tcW w:w="6930" w:type="dxa"/>
          </w:tcPr>
          <w:p w:rsidR="003D1A19" w:rsidRPr="008C6CC3" w:rsidRDefault="003D1A19" w:rsidP="00AE0C6C">
            <w:pPr>
              <w:rPr>
                <w:rFonts w:ascii="Tahoma" w:hAnsi="Tahoma" w:cs="Tahoma"/>
                <w:sz w:val="24"/>
                <w:szCs w:val="24"/>
              </w:rPr>
            </w:pPr>
            <w:r>
              <w:rPr>
                <w:rFonts w:ascii="Tahoma" w:hAnsi="Tahoma" w:cs="Tahoma"/>
                <w:sz w:val="24"/>
                <w:szCs w:val="24"/>
              </w:rPr>
              <w:t>Describe the phenomena explained in origin myths from various cultures</w:t>
            </w:r>
          </w:p>
        </w:tc>
        <w:tc>
          <w:tcPr>
            <w:tcW w:w="236"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370" w:type="dxa"/>
          </w:tcPr>
          <w:p w:rsidR="003D1A19" w:rsidRPr="008C6CC3" w:rsidRDefault="003D1A19" w:rsidP="00AE0C6C">
            <w:pPr>
              <w:rPr>
                <w:rFonts w:ascii="Tahoma" w:hAnsi="Tahoma" w:cs="Tahoma"/>
                <w:sz w:val="24"/>
                <w:szCs w:val="24"/>
              </w:rPr>
            </w:pPr>
          </w:p>
        </w:tc>
      </w:tr>
      <w:tr w:rsidR="003D1A19" w:rsidRPr="008C6CC3" w:rsidTr="00AE0C6C">
        <w:tc>
          <w:tcPr>
            <w:tcW w:w="1872" w:type="dxa"/>
          </w:tcPr>
          <w:p w:rsidR="003D1A19" w:rsidRDefault="003D1A19" w:rsidP="00AE0C6C">
            <w:pPr>
              <w:rPr>
                <w:rFonts w:ascii="Tahoma" w:hAnsi="Tahoma" w:cs="Tahoma"/>
                <w:sz w:val="24"/>
                <w:szCs w:val="24"/>
              </w:rPr>
            </w:pPr>
            <w:r>
              <w:rPr>
                <w:rFonts w:ascii="Tahoma" w:hAnsi="Tahoma" w:cs="Tahoma"/>
                <w:sz w:val="24"/>
                <w:szCs w:val="24"/>
              </w:rPr>
              <w:t>ELAR 3 (C)</w:t>
            </w:r>
          </w:p>
        </w:tc>
        <w:tc>
          <w:tcPr>
            <w:tcW w:w="2916" w:type="dxa"/>
            <w:gridSpan w:val="3"/>
            <w:vMerge/>
          </w:tcPr>
          <w:p w:rsidR="003D1A19" w:rsidRPr="008C6CC3" w:rsidRDefault="003D1A19" w:rsidP="00AE0C6C">
            <w:pPr>
              <w:rPr>
                <w:rFonts w:ascii="Tahoma" w:hAnsi="Tahoma" w:cs="Tahoma"/>
                <w:sz w:val="24"/>
                <w:szCs w:val="24"/>
              </w:rPr>
            </w:pPr>
          </w:p>
        </w:tc>
        <w:tc>
          <w:tcPr>
            <w:tcW w:w="6930" w:type="dxa"/>
          </w:tcPr>
          <w:p w:rsidR="003D1A19" w:rsidRDefault="003D1A19" w:rsidP="00AE0C6C">
            <w:pPr>
              <w:rPr>
                <w:rFonts w:ascii="Tahoma" w:hAnsi="Tahoma" w:cs="Tahoma"/>
                <w:sz w:val="24"/>
                <w:szCs w:val="24"/>
              </w:rPr>
            </w:pPr>
            <w:r>
              <w:rPr>
                <w:rFonts w:ascii="Tahoma" w:hAnsi="Tahoma" w:cs="Tahoma"/>
                <w:sz w:val="24"/>
                <w:szCs w:val="24"/>
              </w:rPr>
              <w:t>Explain the effect of a historical event or movement on the theme of a work of literature</w:t>
            </w:r>
          </w:p>
        </w:tc>
        <w:tc>
          <w:tcPr>
            <w:tcW w:w="236"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262" w:type="dxa"/>
          </w:tcPr>
          <w:p w:rsidR="003D1A19" w:rsidRPr="008C6CC3" w:rsidRDefault="003D1A19" w:rsidP="00AE0C6C">
            <w:pPr>
              <w:rPr>
                <w:rFonts w:ascii="Tahoma" w:hAnsi="Tahoma" w:cs="Tahoma"/>
                <w:sz w:val="24"/>
                <w:szCs w:val="24"/>
              </w:rPr>
            </w:pPr>
          </w:p>
        </w:tc>
        <w:tc>
          <w:tcPr>
            <w:tcW w:w="253" w:type="dxa"/>
          </w:tcPr>
          <w:p w:rsidR="003D1A19" w:rsidRPr="008C6CC3" w:rsidRDefault="003D1A19" w:rsidP="00AE0C6C">
            <w:pPr>
              <w:rPr>
                <w:rFonts w:ascii="Tahoma" w:hAnsi="Tahoma" w:cs="Tahoma"/>
                <w:sz w:val="24"/>
                <w:szCs w:val="24"/>
              </w:rPr>
            </w:pPr>
          </w:p>
        </w:tc>
        <w:tc>
          <w:tcPr>
            <w:tcW w:w="370" w:type="dxa"/>
          </w:tcPr>
          <w:p w:rsidR="003D1A19" w:rsidRPr="008C6CC3" w:rsidRDefault="003D1A19" w:rsidP="00AE0C6C">
            <w:pPr>
              <w:rPr>
                <w:rFonts w:ascii="Tahoma" w:hAnsi="Tahoma" w:cs="Tahoma"/>
                <w:sz w:val="24"/>
                <w:szCs w:val="24"/>
              </w:rPr>
            </w:pPr>
          </w:p>
        </w:tc>
      </w:tr>
      <w:tr w:rsidR="00AE0C6C" w:rsidRPr="008C6CC3" w:rsidTr="00AE0C6C">
        <w:tc>
          <w:tcPr>
            <w:tcW w:w="1872" w:type="dxa"/>
          </w:tcPr>
          <w:p w:rsidR="00AE0C6C" w:rsidRPr="001B0356" w:rsidRDefault="003D1A19" w:rsidP="00AE0C6C">
            <w:pPr>
              <w:rPr>
                <w:rFonts w:ascii="Tahoma" w:hAnsi="Tahoma" w:cs="Tahoma"/>
                <w:sz w:val="24"/>
                <w:szCs w:val="24"/>
              </w:rPr>
            </w:pPr>
            <w:r>
              <w:rPr>
                <w:rFonts w:ascii="Tahoma" w:hAnsi="Tahoma" w:cs="Tahoma"/>
                <w:sz w:val="24"/>
                <w:szCs w:val="24"/>
              </w:rPr>
              <w:t>ELAR 6</w:t>
            </w:r>
            <w:r w:rsidR="00AE0C6C">
              <w:rPr>
                <w:rFonts w:ascii="Tahoma" w:hAnsi="Tahoma" w:cs="Tahoma"/>
                <w:sz w:val="24"/>
                <w:szCs w:val="24"/>
              </w:rPr>
              <w:t xml:space="preserve"> (A)</w:t>
            </w:r>
          </w:p>
        </w:tc>
        <w:tc>
          <w:tcPr>
            <w:tcW w:w="2916" w:type="dxa"/>
            <w:gridSpan w:val="3"/>
          </w:tcPr>
          <w:p w:rsidR="00AE0C6C" w:rsidRPr="008C6CC3" w:rsidRDefault="00AE0C6C" w:rsidP="00AE0C6C">
            <w:pPr>
              <w:rPr>
                <w:rFonts w:ascii="Tahoma" w:hAnsi="Tahoma" w:cs="Tahoma"/>
                <w:sz w:val="24"/>
                <w:szCs w:val="24"/>
              </w:rPr>
            </w:pPr>
            <w:r>
              <w:rPr>
                <w:rFonts w:ascii="Tahoma" w:hAnsi="Tahoma" w:cs="Tahoma"/>
                <w:sz w:val="24"/>
                <w:szCs w:val="24"/>
              </w:rPr>
              <w:t>Sensory Details</w:t>
            </w:r>
          </w:p>
        </w:tc>
        <w:tc>
          <w:tcPr>
            <w:tcW w:w="6930" w:type="dxa"/>
          </w:tcPr>
          <w:p w:rsidR="00AE0C6C" w:rsidRPr="008C6CC3" w:rsidRDefault="003D1A19" w:rsidP="00AE0C6C">
            <w:pPr>
              <w:rPr>
                <w:rFonts w:ascii="Tahoma" w:hAnsi="Tahoma" w:cs="Tahoma"/>
                <w:sz w:val="24"/>
                <w:szCs w:val="24"/>
              </w:rPr>
            </w:pPr>
            <w:r>
              <w:rPr>
                <w:rFonts w:ascii="Tahoma" w:hAnsi="Tahoma" w:cs="Tahoma"/>
                <w:sz w:val="24"/>
                <w:szCs w:val="24"/>
              </w:rPr>
              <w:t>Evaluate the impact of sensory details, imagery, and figurative language in literary text.</w:t>
            </w:r>
          </w:p>
        </w:tc>
        <w:tc>
          <w:tcPr>
            <w:tcW w:w="236"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262" w:type="dxa"/>
          </w:tcPr>
          <w:p w:rsidR="00AE0C6C" w:rsidRPr="008C6CC3" w:rsidRDefault="00AE0C6C" w:rsidP="00AE0C6C">
            <w:pPr>
              <w:rPr>
                <w:rFonts w:ascii="Tahoma" w:hAnsi="Tahoma" w:cs="Tahoma"/>
                <w:sz w:val="24"/>
                <w:szCs w:val="24"/>
              </w:rPr>
            </w:pPr>
          </w:p>
        </w:tc>
        <w:tc>
          <w:tcPr>
            <w:tcW w:w="253" w:type="dxa"/>
          </w:tcPr>
          <w:p w:rsidR="00AE0C6C" w:rsidRPr="008C6CC3" w:rsidRDefault="00AE0C6C" w:rsidP="00AE0C6C">
            <w:pPr>
              <w:rPr>
                <w:rFonts w:ascii="Tahoma" w:hAnsi="Tahoma" w:cs="Tahoma"/>
                <w:sz w:val="24"/>
                <w:szCs w:val="24"/>
              </w:rPr>
            </w:pPr>
          </w:p>
        </w:tc>
        <w:tc>
          <w:tcPr>
            <w:tcW w:w="370" w:type="dxa"/>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r>
              <w:rPr>
                <w:rFonts w:ascii="Tahoma" w:hAnsi="Tahoma" w:cs="Tahoma"/>
                <w:sz w:val="24"/>
                <w:szCs w:val="24"/>
              </w:rPr>
              <w:t>ELAR 6 (A)</w:t>
            </w:r>
          </w:p>
        </w:tc>
        <w:tc>
          <w:tcPr>
            <w:tcW w:w="2916" w:type="dxa"/>
            <w:gridSpan w:val="3"/>
            <w:vMerge w:val="restart"/>
          </w:tcPr>
          <w:p w:rsidR="00AE0C6C" w:rsidRPr="008C6CC3" w:rsidRDefault="003D1A19" w:rsidP="00AE0C6C">
            <w:pPr>
              <w:rPr>
                <w:rFonts w:ascii="Tahoma" w:hAnsi="Tahoma" w:cs="Tahoma"/>
                <w:sz w:val="24"/>
                <w:szCs w:val="24"/>
              </w:rPr>
            </w:pPr>
            <w:r>
              <w:rPr>
                <w:rFonts w:ascii="Tahoma" w:hAnsi="Tahoma" w:cs="Tahoma"/>
                <w:sz w:val="24"/>
                <w:szCs w:val="24"/>
              </w:rPr>
              <w:t>Fiction</w:t>
            </w:r>
          </w:p>
        </w:tc>
        <w:tc>
          <w:tcPr>
            <w:tcW w:w="6930" w:type="dxa"/>
            <w:tcBorders>
              <w:bottom w:val="single" w:sz="4" w:space="0" w:color="auto"/>
            </w:tcBorders>
          </w:tcPr>
          <w:p w:rsidR="00AE0C6C" w:rsidRPr="008C6CC3" w:rsidRDefault="003D1A19" w:rsidP="00AE0C6C">
            <w:pPr>
              <w:rPr>
                <w:rFonts w:ascii="Tahoma" w:hAnsi="Tahoma" w:cs="Tahoma"/>
                <w:sz w:val="24"/>
                <w:szCs w:val="24"/>
              </w:rPr>
            </w:pPr>
            <w:r>
              <w:rPr>
                <w:rFonts w:ascii="Tahoma" w:hAnsi="Tahoma" w:cs="Tahoma"/>
                <w:sz w:val="24"/>
                <w:szCs w:val="24"/>
              </w:rPr>
              <w:t>Describe incidents that advance the story or novel, explaining how each incident gives rise to or foreshadows future events.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r>
              <w:rPr>
                <w:rFonts w:ascii="Tahoma" w:hAnsi="Tahoma" w:cs="Tahoma"/>
                <w:sz w:val="24"/>
                <w:szCs w:val="24"/>
              </w:rPr>
              <w:t>ELAR 6 (B)</w:t>
            </w:r>
          </w:p>
        </w:tc>
        <w:tc>
          <w:tcPr>
            <w:tcW w:w="2916" w:type="dxa"/>
            <w:gridSpan w:val="3"/>
            <w:vMerge/>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3D1A19" w:rsidP="00AE0C6C">
            <w:pPr>
              <w:rPr>
                <w:rFonts w:ascii="Tahoma" w:hAnsi="Tahoma" w:cs="Tahoma"/>
                <w:sz w:val="24"/>
                <w:szCs w:val="24"/>
              </w:rPr>
            </w:pPr>
            <w:r>
              <w:rPr>
                <w:rFonts w:ascii="Tahoma" w:hAnsi="Tahoma" w:cs="Tahoma"/>
                <w:sz w:val="24"/>
                <w:szCs w:val="24"/>
              </w:rPr>
              <w:t>Explain the roles and functions of characters in various plots, including their relationships and conflicts.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Pr="00805003" w:rsidRDefault="00AE0C6C" w:rsidP="00AE0C6C">
            <w:pPr>
              <w:rPr>
                <w:rFonts w:ascii="Tahoma" w:hAnsi="Tahoma" w:cs="Tahoma"/>
                <w:sz w:val="24"/>
                <w:szCs w:val="24"/>
              </w:rPr>
            </w:pPr>
            <w:r>
              <w:rPr>
                <w:rFonts w:ascii="Tahoma" w:hAnsi="Tahoma" w:cs="Tahoma"/>
                <w:sz w:val="24"/>
                <w:szCs w:val="24"/>
              </w:rPr>
              <w:t xml:space="preserve">ELAR 6 (C) </w:t>
            </w:r>
          </w:p>
        </w:tc>
        <w:tc>
          <w:tcPr>
            <w:tcW w:w="2916" w:type="dxa"/>
            <w:gridSpan w:val="3"/>
            <w:vMerge/>
            <w:tcBorders>
              <w:bottom w:val="single" w:sz="4" w:space="0" w:color="auto"/>
            </w:tcBorders>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3D1A19" w:rsidP="00AE0C6C">
            <w:pPr>
              <w:rPr>
                <w:rFonts w:ascii="Tahoma" w:hAnsi="Tahoma" w:cs="Tahoma"/>
                <w:sz w:val="24"/>
                <w:szCs w:val="24"/>
              </w:rPr>
            </w:pPr>
            <w:r>
              <w:rPr>
                <w:rFonts w:ascii="Tahoma" w:hAnsi="Tahoma" w:cs="Tahoma"/>
                <w:sz w:val="24"/>
                <w:szCs w:val="24"/>
              </w:rPr>
              <w:t>Explain different forms of third-person points of view.</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7 (A)</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Literary Nonfiction</w:t>
            </w:r>
          </w:p>
        </w:tc>
        <w:tc>
          <w:tcPr>
            <w:tcW w:w="6930" w:type="dxa"/>
            <w:tcBorders>
              <w:bottom w:val="single" w:sz="4" w:space="0" w:color="auto"/>
            </w:tcBorders>
          </w:tcPr>
          <w:p w:rsidR="00AE0C6C" w:rsidRDefault="00AE0C6C" w:rsidP="003D1A19">
            <w:pPr>
              <w:rPr>
                <w:rFonts w:ascii="Tahoma" w:hAnsi="Tahoma" w:cs="Tahoma"/>
                <w:sz w:val="24"/>
                <w:szCs w:val="24"/>
              </w:rPr>
            </w:pPr>
            <w:r>
              <w:rPr>
                <w:rFonts w:ascii="Tahoma" w:hAnsi="Tahoma" w:cs="Tahoma"/>
                <w:sz w:val="24"/>
                <w:szCs w:val="24"/>
              </w:rPr>
              <w:t xml:space="preserve">Identify </w:t>
            </w:r>
            <w:r w:rsidR="003D1A19">
              <w:rPr>
                <w:rFonts w:ascii="Tahoma" w:hAnsi="Tahoma" w:cs="Tahoma"/>
                <w:sz w:val="24"/>
                <w:szCs w:val="24"/>
              </w:rPr>
              <w:t>the literary language and devices used in biographies and autobiographies, including how authors present major events in a person’s life.</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12 (A)</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Informational Text</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 xml:space="preserve">Identify the topic and locate the author’s stated purposes in writing the text. </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11 (A)</w:t>
            </w:r>
          </w:p>
        </w:tc>
        <w:tc>
          <w:tcPr>
            <w:tcW w:w="2916" w:type="dxa"/>
            <w:gridSpan w:val="3"/>
            <w:vMerge w:val="restart"/>
          </w:tcPr>
          <w:p w:rsidR="00AE0C6C" w:rsidRDefault="00AE0C6C" w:rsidP="00AE0C6C">
            <w:pPr>
              <w:rPr>
                <w:rFonts w:ascii="Tahoma" w:hAnsi="Tahoma" w:cs="Tahoma"/>
                <w:sz w:val="24"/>
                <w:szCs w:val="24"/>
              </w:rPr>
            </w:pPr>
            <w:r>
              <w:rPr>
                <w:rFonts w:ascii="Tahoma" w:hAnsi="Tahoma" w:cs="Tahoma"/>
                <w:sz w:val="24"/>
                <w:szCs w:val="24"/>
              </w:rPr>
              <w:t>Expository Text</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Summarize the main idea and supporting details in text in ways that maintain meaning</w:t>
            </w:r>
            <w:r w:rsidR="00665226">
              <w:rPr>
                <w:rFonts w:ascii="Tahoma" w:hAnsi="Tahoma" w:cs="Tahoma"/>
                <w:sz w:val="24"/>
                <w:szCs w:val="24"/>
              </w:rPr>
              <w:t xml:space="preserve"> and logical order</w:t>
            </w:r>
            <w:r>
              <w:rPr>
                <w:rFonts w:ascii="Tahoma" w:hAnsi="Tahoma" w:cs="Tahoma"/>
                <w:sz w:val="24"/>
                <w:szCs w:val="24"/>
              </w:rPr>
              <w:t>;</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11 (B)</w:t>
            </w:r>
          </w:p>
        </w:tc>
        <w:tc>
          <w:tcPr>
            <w:tcW w:w="2916" w:type="dxa"/>
            <w:gridSpan w:val="3"/>
            <w:vMerge/>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Determine the facts in text and verify them through established methods.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ELAR 11</w:t>
            </w:r>
            <w:r w:rsidR="00AE0C6C">
              <w:rPr>
                <w:rFonts w:ascii="Tahoma" w:hAnsi="Tahoma" w:cs="Tahoma"/>
                <w:sz w:val="24"/>
                <w:szCs w:val="24"/>
              </w:rPr>
              <w:t xml:space="preserve"> (C)</w:t>
            </w:r>
          </w:p>
        </w:tc>
        <w:tc>
          <w:tcPr>
            <w:tcW w:w="2916" w:type="dxa"/>
            <w:gridSpan w:val="3"/>
            <w:vMerge/>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Analyze how the organizational pattern of a text (e.g. cause-and-effect, compare-and-contrast, sequential order, logical order, classification schemes) influences the relationships among the ideas;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665226" w:rsidRPr="008C6CC3" w:rsidTr="00AE0C6C">
        <w:tc>
          <w:tcPr>
            <w:tcW w:w="1872" w:type="dxa"/>
            <w:tcBorders>
              <w:bottom w:val="single" w:sz="4" w:space="0" w:color="auto"/>
            </w:tcBorders>
          </w:tcPr>
          <w:p w:rsidR="00665226" w:rsidRDefault="00665226" w:rsidP="00AE0C6C">
            <w:pPr>
              <w:rPr>
                <w:rFonts w:ascii="Tahoma" w:hAnsi="Tahoma" w:cs="Tahoma"/>
                <w:sz w:val="24"/>
                <w:szCs w:val="24"/>
              </w:rPr>
            </w:pPr>
            <w:r>
              <w:rPr>
                <w:rFonts w:ascii="Tahoma" w:hAnsi="Tahoma" w:cs="Tahoma"/>
                <w:sz w:val="24"/>
                <w:szCs w:val="24"/>
              </w:rPr>
              <w:t>ELAR 11 (D)</w:t>
            </w:r>
          </w:p>
        </w:tc>
        <w:tc>
          <w:tcPr>
            <w:tcW w:w="2916" w:type="dxa"/>
            <w:gridSpan w:val="3"/>
            <w:vMerge/>
          </w:tcPr>
          <w:p w:rsidR="00665226" w:rsidRDefault="00665226" w:rsidP="00AE0C6C">
            <w:pPr>
              <w:rPr>
                <w:rFonts w:ascii="Tahoma" w:hAnsi="Tahoma" w:cs="Tahoma"/>
                <w:sz w:val="24"/>
                <w:szCs w:val="24"/>
              </w:rPr>
            </w:pPr>
          </w:p>
        </w:tc>
        <w:tc>
          <w:tcPr>
            <w:tcW w:w="6930" w:type="dxa"/>
            <w:tcBorders>
              <w:bottom w:val="single" w:sz="4" w:space="0" w:color="auto"/>
            </w:tcBorders>
          </w:tcPr>
          <w:p w:rsidR="00665226" w:rsidRDefault="00665226" w:rsidP="00AE0C6C">
            <w:pPr>
              <w:rPr>
                <w:rFonts w:ascii="Tahoma" w:hAnsi="Tahoma" w:cs="Tahoma"/>
                <w:sz w:val="24"/>
                <w:szCs w:val="24"/>
              </w:rPr>
            </w:pPr>
            <w:r>
              <w:rPr>
                <w:rFonts w:ascii="Tahoma" w:hAnsi="Tahoma" w:cs="Tahoma"/>
                <w:sz w:val="24"/>
                <w:szCs w:val="24"/>
              </w:rPr>
              <w:t>Use multiple text features and graphics to gain an overview of the contents of text and to locate information.</w:t>
            </w:r>
          </w:p>
        </w:tc>
        <w:tc>
          <w:tcPr>
            <w:tcW w:w="236"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370" w:type="dxa"/>
            <w:tcBorders>
              <w:bottom w:val="single" w:sz="4" w:space="0" w:color="auto"/>
            </w:tcBorders>
          </w:tcPr>
          <w:p w:rsidR="00665226" w:rsidRPr="008C6CC3" w:rsidRDefault="00665226"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ELAR 11 (E</w:t>
            </w:r>
            <w:r w:rsidR="00AE0C6C">
              <w:rPr>
                <w:rFonts w:ascii="Tahoma" w:hAnsi="Tahoma" w:cs="Tahoma"/>
                <w:sz w:val="24"/>
                <w:szCs w:val="24"/>
              </w:rPr>
              <w:t>)</w:t>
            </w:r>
          </w:p>
        </w:tc>
        <w:tc>
          <w:tcPr>
            <w:tcW w:w="2916" w:type="dxa"/>
            <w:gridSpan w:val="3"/>
            <w:vMerge/>
            <w:tcBorders>
              <w:bottom w:val="single" w:sz="4" w:space="0" w:color="auto"/>
            </w:tcBorders>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Synthesize and make logical connections between ideas within a text and across two or three texts representing similar or different genres.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665226" w:rsidRPr="008C6CC3" w:rsidTr="00AE0C6C">
        <w:tc>
          <w:tcPr>
            <w:tcW w:w="1872" w:type="dxa"/>
            <w:tcBorders>
              <w:bottom w:val="single" w:sz="4" w:space="0" w:color="auto"/>
            </w:tcBorders>
          </w:tcPr>
          <w:p w:rsidR="00665226" w:rsidRDefault="00665226" w:rsidP="003D1A19">
            <w:pPr>
              <w:rPr>
                <w:rFonts w:ascii="Tahoma" w:hAnsi="Tahoma" w:cs="Tahoma"/>
                <w:sz w:val="24"/>
                <w:szCs w:val="24"/>
              </w:rPr>
            </w:pPr>
            <w:r>
              <w:rPr>
                <w:rFonts w:ascii="Tahoma" w:hAnsi="Tahoma" w:cs="Tahoma"/>
                <w:sz w:val="24"/>
                <w:szCs w:val="24"/>
              </w:rPr>
              <w:t>ELAR 10 (A)</w:t>
            </w:r>
          </w:p>
        </w:tc>
        <w:tc>
          <w:tcPr>
            <w:tcW w:w="2916" w:type="dxa"/>
            <w:gridSpan w:val="3"/>
            <w:vMerge w:val="restart"/>
          </w:tcPr>
          <w:p w:rsidR="00665226" w:rsidRDefault="00665226" w:rsidP="00AE0C6C">
            <w:pPr>
              <w:rPr>
                <w:rFonts w:ascii="Tahoma" w:hAnsi="Tahoma" w:cs="Tahoma"/>
                <w:sz w:val="24"/>
                <w:szCs w:val="24"/>
              </w:rPr>
            </w:pPr>
            <w:r>
              <w:rPr>
                <w:rFonts w:ascii="Tahoma" w:hAnsi="Tahoma" w:cs="Tahoma"/>
                <w:sz w:val="24"/>
                <w:szCs w:val="24"/>
              </w:rPr>
              <w:t>Author’s Purpose/ Persuasive Text</w:t>
            </w:r>
          </w:p>
        </w:tc>
        <w:tc>
          <w:tcPr>
            <w:tcW w:w="6930" w:type="dxa"/>
            <w:tcBorders>
              <w:bottom w:val="single" w:sz="4" w:space="0" w:color="auto"/>
            </w:tcBorders>
          </w:tcPr>
          <w:p w:rsidR="00665226" w:rsidRDefault="00665226" w:rsidP="00AE0C6C">
            <w:pPr>
              <w:rPr>
                <w:rFonts w:ascii="Tahoma" w:hAnsi="Tahoma" w:cs="Tahoma"/>
                <w:sz w:val="24"/>
                <w:szCs w:val="24"/>
              </w:rPr>
            </w:pPr>
            <w:r>
              <w:rPr>
                <w:rFonts w:ascii="Tahoma" w:hAnsi="Tahoma" w:cs="Tahoma"/>
                <w:sz w:val="24"/>
                <w:szCs w:val="24"/>
              </w:rPr>
              <w:t>Draw conclusions from the information presented by an author and evaluate how well the author’s purpose was achieved.</w:t>
            </w:r>
          </w:p>
        </w:tc>
        <w:tc>
          <w:tcPr>
            <w:tcW w:w="236"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370" w:type="dxa"/>
            <w:tcBorders>
              <w:bottom w:val="single" w:sz="4" w:space="0" w:color="auto"/>
            </w:tcBorders>
          </w:tcPr>
          <w:p w:rsidR="00665226" w:rsidRPr="008C6CC3" w:rsidRDefault="00665226" w:rsidP="00AE0C6C">
            <w:pPr>
              <w:rPr>
                <w:rFonts w:ascii="Tahoma" w:hAnsi="Tahoma" w:cs="Tahoma"/>
                <w:sz w:val="24"/>
                <w:szCs w:val="24"/>
              </w:rPr>
            </w:pPr>
          </w:p>
        </w:tc>
      </w:tr>
      <w:tr w:rsidR="00665226" w:rsidRPr="008C6CC3" w:rsidTr="00AE0C6C">
        <w:tc>
          <w:tcPr>
            <w:tcW w:w="1872" w:type="dxa"/>
            <w:tcBorders>
              <w:bottom w:val="single" w:sz="4" w:space="0" w:color="auto"/>
            </w:tcBorders>
          </w:tcPr>
          <w:p w:rsidR="00665226" w:rsidRDefault="00665226" w:rsidP="003D1A19">
            <w:pPr>
              <w:rPr>
                <w:rFonts w:ascii="Tahoma" w:hAnsi="Tahoma" w:cs="Tahoma"/>
                <w:sz w:val="24"/>
                <w:szCs w:val="24"/>
              </w:rPr>
            </w:pPr>
            <w:r>
              <w:rPr>
                <w:rFonts w:ascii="Tahoma" w:hAnsi="Tahoma" w:cs="Tahoma"/>
                <w:sz w:val="24"/>
                <w:szCs w:val="24"/>
              </w:rPr>
              <w:t>ELAR 12 (A)</w:t>
            </w:r>
          </w:p>
        </w:tc>
        <w:tc>
          <w:tcPr>
            <w:tcW w:w="2916" w:type="dxa"/>
            <w:gridSpan w:val="3"/>
            <w:vMerge/>
          </w:tcPr>
          <w:p w:rsidR="00665226" w:rsidRPr="00665226" w:rsidRDefault="00665226" w:rsidP="00AE0C6C">
            <w:pPr>
              <w:rPr>
                <w:rFonts w:ascii="Tahoma" w:hAnsi="Tahoma" w:cs="Tahoma"/>
                <w:b/>
                <w:sz w:val="24"/>
                <w:szCs w:val="24"/>
              </w:rPr>
            </w:pPr>
          </w:p>
        </w:tc>
        <w:tc>
          <w:tcPr>
            <w:tcW w:w="6930" w:type="dxa"/>
            <w:tcBorders>
              <w:bottom w:val="single" w:sz="4" w:space="0" w:color="auto"/>
            </w:tcBorders>
          </w:tcPr>
          <w:p w:rsidR="00665226" w:rsidRPr="00665226" w:rsidRDefault="00665226" w:rsidP="00AE0C6C">
            <w:pPr>
              <w:rPr>
                <w:rFonts w:ascii="Tahoma" w:hAnsi="Tahoma" w:cs="Tahoma"/>
                <w:sz w:val="24"/>
                <w:szCs w:val="24"/>
              </w:rPr>
            </w:pPr>
            <w:r w:rsidRPr="00665226">
              <w:rPr>
                <w:rFonts w:ascii="Tahoma" w:hAnsi="Tahoma" w:cs="Tahoma"/>
                <w:sz w:val="24"/>
                <w:szCs w:val="24"/>
              </w:rPr>
              <w:t xml:space="preserve">Identify the author’s viewpoint or position and explain the </w:t>
            </w:r>
            <w:r w:rsidRPr="00665226">
              <w:rPr>
                <w:rFonts w:ascii="Tahoma" w:hAnsi="Tahoma" w:cs="Tahoma"/>
                <w:sz w:val="24"/>
                <w:szCs w:val="24"/>
              </w:rPr>
              <w:lastRenderedPageBreak/>
              <w:t>basic relationships among ideas (e.g. parallelism, comparison, causality) in the argument.</w:t>
            </w:r>
          </w:p>
        </w:tc>
        <w:tc>
          <w:tcPr>
            <w:tcW w:w="236"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370" w:type="dxa"/>
            <w:tcBorders>
              <w:bottom w:val="single" w:sz="4" w:space="0" w:color="auto"/>
            </w:tcBorders>
          </w:tcPr>
          <w:p w:rsidR="00665226" w:rsidRPr="008C6CC3" w:rsidRDefault="00665226" w:rsidP="00AE0C6C">
            <w:pPr>
              <w:rPr>
                <w:rFonts w:ascii="Tahoma" w:hAnsi="Tahoma" w:cs="Tahoma"/>
                <w:sz w:val="24"/>
                <w:szCs w:val="24"/>
              </w:rPr>
            </w:pPr>
          </w:p>
        </w:tc>
      </w:tr>
      <w:tr w:rsidR="00665226" w:rsidRPr="008C6CC3" w:rsidTr="00AE0C6C">
        <w:tc>
          <w:tcPr>
            <w:tcW w:w="1872" w:type="dxa"/>
            <w:tcBorders>
              <w:bottom w:val="single" w:sz="4" w:space="0" w:color="auto"/>
            </w:tcBorders>
          </w:tcPr>
          <w:p w:rsidR="00665226" w:rsidRDefault="00665226" w:rsidP="003D1A19">
            <w:pPr>
              <w:rPr>
                <w:rFonts w:ascii="Tahoma" w:hAnsi="Tahoma" w:cs="Tahoma"/>
                <w:sz w:val="24"/>
                <w:szCs w:val="24"/>
              </w:rPr>
            </w:pPr>
            <w:r>
              <w:rPr>
                <w:rFonts w:ascii="Tahoma" w:hAnsi="Tahoma" w:cs="Tahoma"/>
                <w:sz w:val="24"/>
                <w:szCs w:val="24"/>
              </w:rPr>
              <w:lastRenderedPageBreak/>
              <w:t>ELAR 12 (B)</w:t>
            </w:r>
          </w:p>
        </w:tc>
        <w:tc>
          <w:tcPr>
            <w:tcW w:w="2916" w:type="dxa"/>
            <w:gridSpan w:val="3"/>
            <w:vMerge/>
          </w:tcPr>
          <w:p w:rsidR="00665226" w:rsidRPr="00665226" w:rsidRDefault="00665226" w:rsidP="00AE0C6C">
            <w:pPr>
              <w:rPr>
                <w:rFonts w:ascii="Tahoma" w:hAnsi="Tahoma" w:cs="Tahoma"/>
                <w:b/>
                <w:sz w:val="24"/>
                <w:szCs w:val="24"/>
              </w:rPr>
            </w:pPr>
          </w:p>
        </w:tc>
        <w:tc>
          <w:tcPr>
            <w:tcW w:w="6930" w:type="dxa"/>
            <w:tcBorders>
              <w:bottom w:val="single" w:sz="4" w:space="0" w:color="auto"/>
            </w:tcBorders>
          </w:tcPr>
          <w:p w:rsidR="00665226" w:rsidRPr="00665226" w:rsidRDefault="00665226" w:rsidP="00AE0C6C">
            <w:pPr>
              <w:rPr>
                <w:rFonts w:ascii="Tahoma" w:hAnsi="Tahoma" w:cs="Tahoma"/>
                <w:sz w:val="24"/>
                <w:szCs w:val="24"/>
              </w:rPr>
            </w:pPr>
            <w:r>
              <w:rPr>
                <w:rFonts w:ascii="Tahoma" w:hAnsi="Tahoma" w:cs="Tahoma"/>
                <w:sz w:val="24"/>
                <w:szCs w:val="24"/>
              </w:rPr>
              <w:t>Recognize exaggerated, contradictory, or misleading statements in text.</w:t>
            </w:r>
          </w:p>
        </w:tc>
        <w:tc>
          <w:tcPr>
            <w:tcW w:w="236"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262" w:type="dxa"/>
            <w:tcBorders>
              <w:bottom w:val="single" w:sz="4" w:space="0" w:color="auto"/>
            </w:tcBorders>
          </w:tcPr>
          <w:p w:rsidR="00665226" w:rsidRPr="008C6CC3" w:rsidRDefault="00665226" w:rsidP="00AE0C6C">
            <w:pPr>
              <w:rPr>
                <w:rFonts w:ascii="Tahoma" w:hAnsi="Tahoma" w:cs="Tahoma"/>
                <w:sz w:val="24"/>
                <w:szCs w:val="24"/>
              </w:rPr>
            </w:pPr>
          </w:p>
        </w:tc>
        <w:tc>
          <w:tcPr>
            <w:tcW w:w="253" w:type="dxa"/>
            <w:tcBorders>
              <w:bottom w:val="single" w:sz="4" w:space="0" w:color="auto"/>
            </w:tcBorders>
          </w:tcPr>
          <w:p w:rsidR="00665226" w:rsidRPr="008C6CC3" w:rsidRDefault="00665226" w:rsidP="00AE0C6C">
            <w:pPr>
              <w:rPr>
                <w:rFonts w:ascii="Tahoma" w:hAnsi="Tahoma" w:cs="Tahoma"/>
                <w:sz w:val="24"/>
                <w:szCs w:val="24"/>
              </w:rPr>
            </w:pPr>
          </w:p>
        </w:tc>
        <w:tc>
          <w:tcPr>
            <w:tcW w:w="370" w:type="dxa"/>
            <w:tcBorders>
              <w:bottom w:val="single" w:sz="4" w:space="0" w:color="auto"/>
            </w:tcBorders>
          </w:tcPr>
          <w:p w:rsidR="00665226" w:rsidRPr="008C6CC3" w:rsidRDefault="00665226"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ELAR 13</w:t>
            </w:r>
            <w:r w:rsidR="00AE0C6C">
              <w:rPr>
                <w:rFonts w:ascii="Tahoma" w:hAnsi="Tahoma" w:cs="Tahoma"/>
                <w:sz w:val="24"/>
                <w:szCs w:val="24"/>
              </w:rPr>
              <w:t xml:space="preserve"> (B)</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Procedural Text</w:t>
            </w:r>
          </w:p>
        </w:tc>
        <w:tc>
          <w:tcPr>
            <w:tcW w:w="6930" w:type="dxa"/>
            <w:tcBorders>
              <w:bottom w:val="single" w:sz="4" w:space="0" w:color="auto"/>
            </w:tcBorders>
          </w:tcPr>
          <w:p w:rsidR="00AE0C6C" w:rsidRDefault="00665226" w:rsidP="00AE0C6C">
            <w:pPr>
              <w:rPr>
                <w:rFonts w:ascii="Tahoma" w:hAnsi="Tahoma" w:cs="Tahoma"/>
                <w:sz w:val="24"/>
                <w:szCs w:val="24"/>
              </w:rPr>
            </w:pPr>
            <w:r>
              <w:rPr>
                <w:rFonts w:ascii="Tahoma" w:hAnsi="Tahoma" w:cs="Tahoma"/>
                <w:sz w:val="24"/>
                <w:szCs w:val="24"/>
              </w:rPr>
              <w:t>Interpret factual or quantitative information presented in maps, charts, illustrations, graphs, timelines, tables, and diagrams.</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4 (B)</w:t>
            </w:r>
          </w:p>
        </w:tc>
        <w:tc>
          <w:tcPr>
            <w:tcW w:w="2916" w:type="dxa"/>
            <w:gridSpan w:val="3"/>
            <w:tcBorders>
              <w:bottom w:val="single" w:sz="4" w:space="0" w:color="auto"/>
            </w:tcBorders>
          </w:tcPr>
          <w:p w:rsidR="00AE0C6C" w:rsidRDefault="00AE0C6C" w:rsidP="00AE0C6C">
            <w:pPr>
              <w:rPr>
                <w:rFonts w:ascii="Tahoma" w:hAnsi="Tahoma" w:cs="Tahoma"/>
                <w:sz w:val="24"/>
                <w:szCs w:val="24"/>
              </w:rPr>
            </w:pP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Ask and respond to questions about text read</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27 (A)</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Listening Skills</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Listen attentively by facing speakers and asking questions to clarify information.</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872"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22 (A)</w:t>
            </w:r>
          </w:p>
        </w:tc>
        <w:tc>
          <w:tcPr>
            <w:tcW w:w="2916"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Speaking Skills</w:t>
            </w:r>
          </w:p>
        </w:tc>
        <w:tc>
          <w:tcPr>
            <w:tcW w:w="693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Share information and ideas by speaking audibly and clearly using the conventions of language.</w:t>
            </w:r>
          </w:p>
        </w:tc>
        <w:tc>
          <w:tcPr>
            <w:tcW w:w="236"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262" w:type="dxa"/>
            <w:tcBorders>
              <w:bottom w:val="single" w:sz="4" w:space="0" w:color="auto"/>
            </w:tcBorders>
          </w:tcPr>
          <w:p w:rsidR="00AE0C6C" w:rsidRPr="008C6CC3" w:rsidRDefault="00AE0C6C" w:rsidP="00AE0C6C">
            <w:pPr>
              <w:rPr>
                <w:rFonts w:ascii="Tahoma" w:hAnsi="Tahoma" w:cs="Tahoma"/>
                <w:sz w:val="24"/>
                <w:szCs w:val="24"/>
              </w:rPr>
            </w:pPr>
          </w:p>
        </w:tc>
        <w:tc>
          <w:tcPr>
            <w:tcW w:w="253" w:type="dxa"/>
            <w:tcBorders>
              <w:bottom w:val="single" w:sz="4" w:space="0" w:color="auto"/>
            </w:tcBorders>
          </w:tcPr>
          <w:p w:rsidR="00AE0C6C" w:rsidRPr="008C6CC3" w:rsidRDefault="00AE0C6C" w:rsidP="00AE0C6C">
            <w:pPr>
              <w:rPr>
                <w:rFonts w:ascii="Tahoma" w:hAnsi="Tahoma" w:cs="Tahoma"/>
                <w:sz w:val="24"/>
                <w:szCs w:val="24"/>
              </w:rPr>
            </w:pPr>
          </w:p>
        </w:tc>
        <w:tc>
          <w:tcPr>
            <w:tcW w:w="370"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872" w:type="dxa"/>
          </w:tcPr>
          <w:p w:rsidR="00AE0C6C" w:rsidRPr="008C6CC3" w:rsidRDefault="00AE0C6C" w:rsidP="00AE0C6C">
            <w:pPr>
              <w:rPr>
                <w:rFonts w:ascii="Tahoma" w:hAnsi="Tahoma" w:cs="Tahoma"/>
                <w:b/>
                <w:sz w:val="24"/>
                <w:szCs w:val="24"/>
              </w:rPr>
            </w:pPr>
            <w:r>
              <w:rPr>
                <w:rFonts w:ascii="Tahoma" w:hAnsi="Tahoma" w:cs="Tahoma"/>
                <w:b/>
                <w:sz w:val="24"/>
                <w:szCs w:val="24"/>
              </w:rPr>
              <w:t>Resources</w:t>
            </w:r>
          </w:p>
        </w:tc>
        <w:tc>
          <w:tcPr>
            <w:tcW w:w="1636" w:type="dxa"/>
            <w:gridSpan w:val="2"/>
          </w:tcPr>
          <w:p w:rsidR="00AE0C6C" w:rsidRPr="008C6CC3" w:rsidRDefault="00AE0C6C" w:rsidP="00AE0C6C">
            <w:pPr>
              <w:rPr>
                <w:rFonts w:ascii="Tahoma" w:hAnsi="Tahoma" w:cs="Tahoma"/>
                <w:sz w:val="24"/>
                <w:szCs w:val="24"/>
              </w:rPr>
            </w:pPr>
            <w:r>
              <w:rPr>
                <w:rFonts w:ascii="Tahoma" w:hAnsi="Tahoma" w:cs="Tahoma"/>
                <w:sz w:val="24"/>
                <w:szCs w:val="24"/>
              </w:rPr>
              <w:t>International Reading Association</w:t>
            </w:r>
          </w:p>
        </w:tc>
        <w:tc>
          <w:tcPr>
            <w:tcW w:w="10370" w:type="dxa"/>
            <w:gridSpan w:val="10"/>
          </w:tcPr>
          <w:p w:rsidR="00AE0C6C" w:rsidRDefault="005E7C3B" w:rsidP="00AE0C6C">
            <w:pPr>
              <w:rPr>
                <w:rFonts w:ascii="Tahoma" w:hAnsi="Tahoma" w:cs="Tahoma"/>
                <w:sz w:val="24"/>
                <w:szCs w:val="24"/>
              </w:rPr>
            </w:pPr>
            <w:hyperlink r:id="rId9" w:history="1">
              <w:r w:rsidR="00AE0C6C" w:rsidRPr="00440737">
                <w:rPr>
                  <w:rStyle w:val="Hyperlink"/>
                  <w:sz w:val="24"/>
                  <w:szCs w:val="24"/>
                </w:rPr>
                <w:t>http://www.readwritethink.org/search/?grade=8&amp;q=literary+nonfiction&amp;sort_order=relevance</w:t>
              </w:r>
            </w:hyperlink>
            <w:r w:rsidR="00AE0C6C">
              <w:rPr>
                <w:rFonts w:ascii="Tahoma" w:hAnsi="Tahoma" w:cs="Tahoma"/>
                <w:sz w:val="24"/>
                <w:szCs w:val="24"/>
              </w:rPr>
              <w:t xml:space="preserve"> </w:t>
            </w:r>
          </w:p>
          <w:p w:rsidR="00AE0C6C" w:rsidRPr="008C6CC3" w:rsidRDefault="00AE0C6C" w:rsidP="00AE0C6C">
            <w:pPr>
              <w:rPr>
                <w:rFonts w:ascii="Tahoma" w:hAnsi="Tahoma" w:cs="Tahoma"/>
                <w:sz w:val="24"/>
                <w:szCs w:val="24"/>
              </w:rPr>
            </w:pPr>
            <w:r>
              <w:rPr>
                <w:rFonts w:ascii="Tahoma" w:hAnsi="Tahoma" w:cs="Tahoma"/>
                <w:sz w:val="24"/>
                <w:szCs w:val="24"/>
              </w:rPr>
              <w:t>Resources on Literary Nonfiction from IRA’s Read Write Think Website.</w:t>
            </w: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p>
        </w:tc>
        <w:tc>
          <w:tcPr>
            <w:tcW w:w="1636" w:type="dxa"/>
            <w:gridSpan w:val="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Thinking Maps or Mind Maps</w:t>
            </w:r>
          </w:p>
        </w:tc>
        <w:tc>
          <w:tcPr>
            <w:tcW w:w="10370" w:type="dxa"/>
            <w:gridSpan w:val="10"/>
            <w:tcBorders>
              <w:bottom w:val="single" w:sz="4" w:space="0" w:color="auto"/>
            </w:tcBorders>
          </w:tcPr>
          <w:p w:rsidR="00AE0C6C" w:rsidRDefault="005E7C3B" w:rsidP="00AE0C6C">
            <w:pPr>
              <w:rPr>
                <w:rFonts w:ascii="Tahoma" w:hAnsi="Tahoma" w:cs="Tahoma"/>
                <w:sz w:val="24"/>
                <w:szCs w:val="24"/>
              </w:rPr>
            </w:pPr>
            <w:hyperlink r:id="rId10" w:history="1">
              <w:r w:rsidR="00AE0C6C" w:rsidRPr="00440737">
                <w:rPr>
                  <w:rStyle w:val="Hyperlink"/>
                  <w:sz w:val="24"/>
                  <w:szCs w:val="24"/>
                </w:rPr>
                <w:t>http://www.thinkingmaps.com</w:t>
              </w:r>
            </w:hyperlink>
            <w:r w:rsidR="00AE0C6C">
              <w:rPr>
                <w:rFonts w:ascii="Tahoma" w:hAnsi="Tahoma" w:cs="Tahoma"/>
                <w:sz w:val="24"/>
                <w:szCs w:val="24"/>
              </w:rPr>
              <w:t xml:space="preserve"> </w:t>
            </w:r>
          </w:p>
          <w:p w:rsidR="00AE0C6C" w:rsidRPr="008C6CC3" w:rsidRDefault="00AE0C6C" w:rsidP="00AE0C6C">
            <w:pPr>
              <w:rPr>
                <w:rFonts w:ascii="Tahoma" w:hAnsi="Tahoma" w:cs="Tahoma"/>
                <w:sz w:val="24"/>
                <w:szCs w:val="24"/>
              </w:rPr>
            </w:pPr>
            <w:r>
              <w:rPr>
                <w:rFonts w:ascii="Tahoma" w:hAnsi="Tahoma" w:cs="Tahoma"/>
                <w:sz w:val="24"/>
                <w:szCs w:val="24"/>
              </w:rPr>
              <w:t>A language of 8 visual patterns each based on a fundamental thought process designed to benefit students, teachers, and principals.</w:t>
            </w: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p>
        </w:tc>
        <w:tc>
          <w:tcPr>
            <w:tcW w:w="1636" w:type="dxa"/>
            <w:gridSpan w:val="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Thinking Maps or Mind Maps</w:t>
            </w:r>
          </w:p>
        </w:tc>
        <w:tc>
          <w:tcPr>
            <w:tcW w:w="10370" w:type="dxa"/>
            <w:gridSpan w:val="10"/>
            <w:tcBorders>
              <w:bottom w:val="single" w:sz="4" w:space="0" w:color="auto"/>
            </w:tcBorders>
          </w:tcPr>
          <w:p w:rsidR="00AE0C6C" w:rsidRDefault="005E7C3B" w:rsidP="00AE0C6C">
            <w:pPr>
              <w:rPr>
                <w:rFonts w:ascii="Tahoma" w:hAnsi="Tahoma" w:cs="Tahoma"/>
                <w:sz w:val="24"/>
                <w:szCs w:val="24"/>
              </w:rPr>
            </w:pPr>
            <w:hyperlink r:id="rId11" w:history="1">
              <w:r w:rsidR="00AE0C6C" w:rsidRPr="00440737">
                <w:rPr>
                  <w:rStyle w:val="Hyperlink"/>
                  <w:sz w:val="24"/>
                  <w:szCs w:val="24"/>
                </w:rPr>
                <w:t>http://mashable.com/2013/09/25/mind-mapping-tools/</w:t>
              </w:r>
            </w:hyperlink>
            <w:r w:rsidR="00AE0C6C">
              <w:rPr>
                <w:rFonts w:ascii="Tahoma" w:hAnsi="Tahoma" w:cs="Tahoma"/>
                <w:sz w:val="24"/>
                <w:szCs w:val="24"/>
              </w:rPr>
              <w:t xml:space="preserve"> List of 24 of the most popular mind mapping tools.  Use to create a story map of the story elements.</w:t>
            </w: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p>
        </w:tc>
        <w:tc>
          <w:tcPr>
            <w:tcW w:w="1636" w:type="dxa"/>
            <w:gridSpan w:val="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You Tube</w:t>
            </w:r>
          </w:p>
        </w:tc>
        <w:tc>
          <w:tcPr>
            <w:tcW w:w="10370" w:type="dxa"/>
            <w:gridSpan w:val="10"/>
            <w:tcBorders>
              <w:bottom w:val="single" w:sz="4" w:space="0" w:color="auto"/>
            </w:tcBorders>
          </w:tcPr>
          <w:p w:rsidR="00AE0C6C" w:rsidRDefault="005E7C3B" w:rsidP="00AE0C6C">
            <w:pPr>
              <w:rPr>
                <w:rFonts w:ascii="Tahoma" w:hAnsi="Tahoma" w:cs="Tahoma"/>
                <w:sz w:val="24"/>
                <w:szCs w:val="24"/>
              </w:rPr>
            </w:pPr>
            <w:hyperlink r:id="rId12" w:history="1">
              <w:r w:rsidR="00AE0C6C" w:rsidRPr="00440737">
                <w:rPr>
                  <w:rStyle w:val="Hyperlink"/>
                  <w:sz w:val="24"/>
                  <w:szCs w:val="24"/>
                </w:rPr>
                <w:t>http://www.youtube.com/watch?v=nMh6LTaxk7Y</w:t>
              </w:r>
            </w:hyperlink>
            <w:r w:rsidR="00AE0C6C">
              <w:rPr>
                <w:rFonts w:ascii="Tahoma" w:hAnsi="Tahoma" w:cs="Tahoma"/>
                <w:sz w:val="24"/>
                <w:szCs w:val="24"/>
              </w:rPr>
              <w:t xml:space="preserve">  Show the use of the Think-Pair-Share protocol and other strategies to predict outcomes, character thinking, etc.</w:t>
            </w:r>
          </w:p>
        </w:tc>
      </w:tr>
      <w:tr w:rsidR="00AE0C6C" w:rsidRPr="008C6CC3" w:rsidTr="00AE0C6C">
        <w:tc>
          <w:tcPr>
            <w:tcW w:w="1872" w:type="dxa"/>
            <w:tcBorders>
              <w:bottom w:val="single" w:sz="4" w:space="0" w:color="auto"/>
            </w:tcBorders>
          </w:tcPr>
          <w:p w:rsidR="00AE0C6C" w:rsidRPr="008C6CC3" w:rsidRDefault="00AE0C6C" w:rsidP="00AE0C6C">
            <w:pPr>
              <w:rPr>
                <w:rFonts w:ascii="Tahoma" w:hAnsi="Tahoma" w:cs="Tahoma"/>
                <w:b/>
                <w:sz w:val="24"/>
                <w:szCs w:val="24"/>
              </w:rPr>
            </w:pPr>
          </w:p>
        </w:tc>
        <w:tc>
          <w:tcPr>
            <w:tcW w:w="1636" w:type="dxa"/>
            <w:gridSpan w:val="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Pinterest</w:t>
            </w:r>
          </w:p>
        </w:tc>
        <w:tc>
          <w:tcPr>
            <w:tcW w:w="10370" w:type="dxa"/>
            <w:gridSpan w:val="10"/>
            <w:tcBorders>
              <w:bottom w:val="single" w:sz="4" w:space="0" w:color="auto"/>
            </w:tcBorders>
          </w:tcPr>
          <w:p w:rsidR="00AE0C6C" w:rsidRDefault="00AE0C6C" w:rsidP="00AE0C6C">
            <w:pPr>
              <w:rPr>
                <w:rFonts w:ascii="Tahoma" w:hAnsi="Tahoma" w:cs="Tahoma"/>
                <w:sz w:val="24"/>
                <w:szCs w:val="24"/>
              </w:rPr>
            </w:pPr>
            <w:r w:rsidRPr="00EB6245">
              <w:rPr>
                <w:rFonts w:ascii="Tahoma" w:hAnsi="Tahoma" w:cs="Tahoma"/>
                <w:sz w:val="24"/>
                <w:szCs w:val="24"/>
              </w:rPr>
              <w:t>http://www.pinterest.com/search/pins/?q=Sensory%20Languaged%20grade</w:t>
            </w:r>
          </w:p>
        </w:tc>
      </w:tr>
      <w:tr w:rsidR="00AE0C6C" w:rsidRPr="008C6CC3" w:rsidTr="00AE0C6C">
        <w:tc>
          <w:tcPr>
            <w:tcW w:w="13878" w:type="dxa"/>
            <w:gridSpan w:val="13"/>
            <w:shd w:val="clear" w:color="auto" w:fill="808080" w:themeFill="background1" w:themeFillShade="80"/>
          </w:tcPr>
          <w:p w:rsidR="00AE0C6C" w:rsidRPr="008C6CC3" w:rsidRDefault="00AE0C6C" w:rsidP="00AE0C6C">
            <w:pPr>
              <w:rPr>
                <w:rFonts w:ascii="Tahoma" w:hAnsi="Tahoma" w:cs="Tahoma"/>
                <w:sz w:val="24"/>
                <w:szCs w:val="24"/>
              </w:rPr>
            </w:pPr>
          </w:p>
        </w:tc>
      </w:tr>
    </w:tbl>
    <w:p w:rsidR="00AE0C6C" w:rsidRDefault="00AE0C6C" w:rsidP="00AE0C6C"/>
    <w:tbl>
      <w:tblPr>
        <w:tblStyle w:val="TableGrid"/>
        <w:tblW w:w="14328" w:type="dxa"/>
        <w:tblLayout w:type="fixed"/>
        <w:tblLook w:val="04A0" w:firstRow="1" w:lastRow="0" w:firstColumn="1" w:lastColumn="0" w:noHBand="0" w:noVBand="1"/>
      </w:tblPr>
      <w:tblGrid>
        <w:gridCol w:w="1406"/>
        <w:gridCol w:w="142"/>
        <w:gridCol w:w="450"/>
        <w:gridCol w:w="20"/>
        <w:gridCol w:w="1600"/>
        <w:gridCol w:w="399"/>
        <w:gridCol w:w="6781"/>
        <w:gridCol w:w="402"/>
        <w:gridCol w:w="440"/>
        <w:gridCol w:w="439"/>
        <w:gridCol w:w="439"/>
        <w:gridCol w:w="427"/>
        <w:gridCol w:w="438"/>
        <w:gridCol w:w="427"/>
        <w:gridCol w:w="518"/>
      </w:tblGrid>
      <w:tr w:rsidR="00AE0C6C" w:rsidRPr="008C6CC3" w:rsidTr="00AE0C6C">
        <w:tc>
          <w:tcPr>
            <w:tcW w:w="2018" w:type="dxa"/>
            <w:gridSpan w:val="4"/>
          </w:tcPr>
          <w:p w:rsidR="00AE0C6C" w:rsidRPr="008C6CC3" w:rsidRDefault="00AE0C6C" w:rsidP="00AE0C6C">
            <w:pPr>
              <w:rPr>
                <w:rFonts w:ascii="Tahoma" w:hAnsi="Tahoma" w:cs="Tahoma"/>
                <w:b/>
                <w:sz w:val="24"/>
                <w:szCs w:val="24"/>
              </w:rPr>
            </w:pPr>
            <w:r>
              <w:rPr>
                <w:rFonts w:ascii="Tahoma" w:hAnsi="Tahoma" w:cs="Tahoma"/>
                <w:b/>
                <w:sz w:val="24"/>
                <w:szCs w:val="24"/>
              </w:rPr>
              <w:t>Unit 4</w:t>
            </w:r>
            <w:r w:rsidRPr="008C6CC3">
              <w:rPr>
                <w:rFonts w:ascii="Tahoma" w:hAnsi="Tahoma" w:cs="Tahoma"/>
                <w:b/>
                <w:sz w:val="24"/>
                <w:szCs w:val="24"/>
              </w:rPr>
              <w:t xml:space="preserve"> (1-3 lessons)</w:t>
            </w:r>
          </w:p>
        </w:tc>
        <w:tc>
          <w:tcPr>
            <w:tcW w:w="12310" w:type="dxa"/>
            <w:gridSpan w:val="11"/>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Poetry and Drama</w:t>
            </w:r>
          </w:p>
        </w:tc>
      </w:tr>
      <w:tr w:rsidR="00AE0C6C" w:rsidRPr="008C6CC3" w:rsidTr="00AE0C6C">
        <w:tc>
          <w:tcPr>
            <w:tcW w:w="2018" w:type="dxa"/>
            <w:gridSpan w:val="4"/>
          </w:tcPr>
          <w:p w:rsidR="00AE0C6C" w:rsidRPr="008C6CC3" w:rsidRDefault="00AE0C6C" w:rsidP="00AE0C6C">
            <w:pPr>
              <w:rPr>
                <w:rFonts w:ascii="Tahoma" w:hAnsi="Tahoma" w:cs="Tahoma"/>
                <w:b/>
                <w:sz w:val="24"/>
                <w:szCs w:val="24"/>
              </w:rPr>
            </w:pPr>
          </w:p>
        </w:tc>
        <w:tc>
          <w:tcPr>
            <w:tcW w:w="12310" w:type="dxa"/>
            <w:gridSpan w:val="11"/>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Poetry and Drama have a different structure and elements from other forms of communication.</w:t>
            </w:r>
          </w:p>
        </w:tc>
      </w:tr>
      <w:tr w:rsidR="00AE0C6C" w:rsidRPr="008C6CC3" w:rsidTr="00AE0C6C">
        <w:tc>
          <w:tcPr>
            <w:tcW w:w="2018" w:type="dxa"/>
            <w:gridSpan w:val="4"/>
            <w:tcBorders>
              <w:bottom w:val="single" w:sz="4" w:space="0" w:color="auto"/>
            </w:tcBorders>
          </w:tcPr>
          <w:p w:rsidR="00AE0C6C" w:rsidRPr="008C6CC3" w:rsidRDefault="00AE0C6C" w:rsidP="00AE0C6C">
            <w:pPr>
              <w:rPr>
                <w:rFonts w:ascii="Tahoma" w:hAnsi="Tahoma" w:cs="Tahoma"/>
                <w:b/>
                <w:sz w:val="24"/>
                <w:szCs w:val="24"/>
              </w:rPr>
            </w:pPr>
          </w:p>
        </w:tc>
        <w:tc>
          <w:tcPr>
            <w:tcW w:w="12310" w:type="dxa"/>
            <w:gridSpan w:val="11"/>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distinguishes poetry and drama from other types of communication?</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2018" w:type="dxa"/>
            <w:gridSpan w:val="4"/>
            <w:vMerge w:val="restart"/>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What we want </w:t>
            </w:r>
            <w:r w:rsidRPr="008C6CC3">
              <w:rPr>
                <w:rFonts w:ascii="Tahoma" w:hAnsi="Tahoma" w:cs="Tahoma"/>
                <w:b/>
                <w:sz w:val="24"/>
                <w:szCs w:val="24"/>
              </w:rPr>
              <w:lastRenderedPageBreak/>
              <w:t>students to know?</w:t>
            </w:r>
          </w:p>
        </w:tc>
        <w:tc>
          <w:tcPr>
            <w:tcW w:w="12310" w:type="dxa"/>
            <w:gridSpan w:val="11"/>
          </w:tcPr>
          <w:p w:rsidR="00AE0C6C" w:rsidRPr="008C6CC3" w:rsidRDefault="00AE0C6C" w:rsidP="00F968BE">
            <w:pPr>
              <w:rPr>
                <w:rFonts w:ascii="Tahoma" w:hAnsi="Tahoma" w:cs="Tahoma"/>
                <w:sz w:val="24"/>
                <w:szCs w:val="24"/>
              </w:rPr>
            </w:pPr>
            <w:r>
              <w:rPr>
                <w:rFonts w:ascii="Tahoma" w:hAnsi="Tahoma" w:cs="Tahoma"/>
                <w:sz w:val="24"/>
                <w:szCs w:val="24"/>
              </w:rPr>
              <w:lastRenderedPageBreak/>
              <w:t xml:space="preserve">Understand </w:t>
            </w:r>
            <w:r w:rsidR="00F968BE">
              <w:rPr>
                <w:rFonts w:ascii="Tahoma" w:hAnsi="Tahoma" w:cs="Tahoma"/>
                <w:sz w:val="24"/>
                <w:szCs w:val="24"/>
              </w:rPr>
              <w:t>how sound effects reinforce meaning in poetry.</w:t>
            </w:r>
          </w:p>
        </w:tc>
      </w:tr>
      <w:tr w:rsidR="00AE0C6C" w:rsidRPr="008C6CC3" w:rsidTr="00AE0C6C">
        <w:tc>
          <w:tcPr>
            <w:tcW w:w="2018" w:type="dxa"/>
            <w:gridSpan w:val="4"/>
            <w:vMerge/>
          </w:tcPr>
          <w:p w:rsidR="00AE0C6C" w:rsidRPr="008C6CC3" w:rsidRDefault="00AE0C6C" w:rsidP="00AE0C6C">
            <w:pPr>
              <w:rPr>
                <w:rFonts w:ascii="Tahoma" w:hAnsi="Tahoma" w:cs="Tahoma"/>
                <w:b/>
                <w:sz w:val="24"/>
                <w:szCs w:val="24"/>
              </w:rPr>
            </w:pPr>
          </w:p>
        </w:tc>
        <w:tc>
          <w:tcPr>
            <w:tcW w:w="12310" w:type="dxa"/>
            <w:gridSpan w:val="11"/>
          </w:tcPr>
          <w:p w:rsidR="00AE0C6C" w:rsidRPr="008C6CC3" w:rsidRDefault="00F968BE" w:rsidP="00F968BE">
            <w:pPr>
              <w:rPr>
                <w:rFonts w:ascii="Tahoma" w:hAnsi="Tahoma" w:cs="Tahoma"/>
                <w:sz w:val="24"/>
                <w:szCs w:val="24"/>
              </w:rPr>
            </w:pPr>
            <w:r>
              <w:rPr>
                <w:rFonts w:ascii="Tahoma" w:hAnsi="Tahoma" w:cs="Tahoma"/>
                <w:sz w:val="24"/>
                <w:szCs w:val="24"/>
              </w:rPr>
              <w:t>How to compare the original text to its dramatic interpretation</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998" w:type="dxa"/>
            <w:gridSpan w:val="3"/>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2330" w:type="dxa"/>
            <w:gridSpan w:val="1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Poetry journals; Think-Pair-Share circles, Reflective statements, observations</w:t>
            </w:r>
            <w:r w:rsidR="00F968BE">
              <w:rPr>
                <w:rFonts w:ascii="Tahoma" w:hAnsi="Tahoma" w:cs="Tahoma"/>
                <w:sz w:val="24"/>
                <w:szCs w:val="24"/>
              </w:rPr>
              <w:t>, dramatizations</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998" w:type="dxa"/>
            <w:gridSpan w:val="3"/>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Partner with a teacher to create poetry notebooks, journals, etc. or create a class poem.</w:t>
            </w:r>
          </w:p>
        </w:tc>
      </w:tr>
      <w:tr w:rsidR="00AE0C6C" w:rsidTr="00AE0C6C">
        <w:tc>
          <w:tcPr>
            <w:tcW w:w="1998" w:type="dxa"/>
            <w:gridSpan w:val="3"/>
            <w:vMerge w:val="restart"/>
          </w:tcPr>
          <w:p w:rsidR="00AE0C6C" w:rsidRDefault="00AE0C6C" w:rsidP="00AE0C6C">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Partner with a reading teacher to teach inferences, predicting, listening skills, through poetry or drama</w:t>
            </w:r>
          </w:p>
        </w:tc>
      </w:tr>
      <w:tr w:rsidR="00AE0C6C" w:rsidTr="00AE0C6C">
        <w:tc>
          <w:tcPr>
            <w:tcW w:w="1998" w:type="dxa"/>
            <w:gridSpan w:val="3"/>
            <w:vMerge/>
            <w:tcBorders>
              <w:bottom w:val="single" w:sz="4" w:space="0" w:color="auto"/>
            </w:tcBorders>
          </w:tcPr>
          <w:p w:rsidR="00AE0C6C" w:rsidRDefault="00AE0C6C" w:rsidP="00AE0C6C">
            <w:pPr>
              <w:rPr>
                <w:rFonts w:ascii="Tahoma" w:hAnsi="Tahoma" w:cs="Tahoma"/>
                <w:b/>
                <w:sz w:val="24"/>
                <w:szCs w:val="24"/>
              </w:rPr>
            </w:pPr>
          </w:p>
        </w:tc>
        <w:tc>
          <w:tcPr>
            <w:tcW w:w="12330" w:type="dxa"/>
            <w:gridSpan w:val="12"/>
            <w:tcBorders>
              <w:bottom w:val="single" w:sz="4" w:space="0" w:color="auto"/>
            </w:tcBorders>
          </w:tcPr>
          <w:p w:rsidR="00AE0C6C" w:rsidRDefault="00AE0C6C" w:rsidP="00F968BE">
            <w:pPr>
              <w:rPr>
                <w:rFonts w:ascii="Tahoma" w:hAnsi="Tahoma" w:cs="Tahoma"/>
                <w:sz w:val="24"/>
                <w:szCs w:val="24"/>
              </w:rPr>
            </w:pPr>
            <w:r>
              <w:rPr>
                <w:rFonts w:ascii="Tahoma" w:hAnsi="Tahoma" w:cs="Tahoma"/>
                <w:sz w:val="24"/>
                <w:szCs w:val="24"/>
              </w:rPr>
              <w:t xml:space="preserve">Partner with a teacher to use the </w:t>
            </w:r>
            <w:r w:rsidR="00F968BE">
              <w:rPr>
                <w:rFonts w:ascii="Tahoma" w:hAnsi="Tahoma" w:cs="Tahoma"/>
                <w:sz w:val="24"/>
                <w:szCs w:val="24"/>
              </w:rPr>
              <w:t>World Book’s Dramatic Learning</w:t>
            </w:r>
            <w:r>
              <w:rPr>
                <w:rFonts w:ascii="Tahoma" w:hAnsi="Tahoma" w:cs="Tahoma"/>
                <w:sz w:val="24"/>
                <w:szCs w:val="24"/>
              </w:rPr>
              <w:t xml:space="preserve"> to study drama.</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05003" w:rsidTr="00AE0C6C">
        <w:tc>
          <w:tcPr>
            <w:tcW w:w="1406" w:type="dxa"/>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2611" w:type="dxa"/>
            <w:gridSpan w:val="5"/>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6781" w:type="dxa"/>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3530"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AE0C6C">
        <w:tc>
          <w:tcPr>
            <w:tcW w:w="1406" w:type="dxa"/>
          </w:tcPr>
          <w:p w:rsidR="00AE0C6C" w:rsidRPr="00805003" w:rsidRDefault="00F968BE" w:rsidP="00AE0C6C">
            <w:pPr>
              <w:rPr>
                <w:rFonts w:ascii="Tahoma" w:hAnsi="Tahoma" w:cs="Tahoma"/>
                <w:sz w:val="24"/>
                <w:szCs w:val="24"/>
              </w:rPr>
            </w:pPr>
            <w:r>
              <w:rPr>
                <w:rFonts w:ascii="Tahoma" w:hAnsi="Tahoma" w:cs="Tahoma"/>
                <w:sz w:val="24"/>
                <w:szCs w:val="24"/>
              </w:rPr>
              <w:t>ELAR 4</w:t>
            </w:r>
            <w:r w:rsidR="00AE0C6C">
              <w:rPr>
                <w:rFonts w:ascii="Tahoma" w:hAnsi="Tahoma" w:cs="Tahoma"/>
                <w:sz w:val="24"/>
                <w:szCs w:val="24"/>
              </w:rPr>
              <w:t xml:space="preserve"> (A)</w:t>
            </w:r>
          </w:p>
        </w:tc>
        <w:tc>
          <w:tcPr>
            <w:tcW w:w="2611" w:type="dxa"/>
            <w:gridSpan w:val="5"/>
          </w:tcPr>
          <w:p w:rsidR="00AE0C6C" w:rsidRPr="008C6CC3" w:rsidRDefault="00AE0C6C" w:rsidP="00AE0C6C">
            <w:pPr>
              <w:rPr>
                <w:rFonts w:ascii="Tahoma" w:hAnsi="Tahoma" w:cs="Tahoma"/>
                <w:sz w:val="24"/>
                <w:szCs w:val="24"/>
              </w:rPr>
            </w:pPr>
            <w:r>
              <w:rPr>
                <w:rFonts w:ascii="Tahoma" w:hAnsi="Tahoma" w:cs="Tahoma"/>
                <w:sz w:val="24"/>
                <w:szCs w:val="24"/>
              </w:rPr>
              <w:t xml:space="preserve">Types of Poetry </w:t>
            </w:r>
          </w:p>
        </w:tc>
        <w:tc>
          <w:tcPr>
            <w:tcW w:w="6781" w:type="dxa"/>
          </w:tcPr>
          <w:p w:rsidR="00AE0C6C" w:rsidRPr="008C6CC3" w:rsidRDefault="00F968BE" w:rsidP="00AE0C6C">
            <w:pPr>
              <w:rPr>
                <w:rFonts w:ascii="Tahoma" w:hAnsi="Tahoma" w:cs="Tahoma"/>
                <w:sz w:val="24"/>
                <w:szCs w:val="24"/>
              </w:rPr>
            </w:pPr>
            <w:r>
              <w:rPr>
                <w:rFonts w:ascii="Tahoma" w:hAnsi="Tahoma" w:cs="Tahoma"/>
                <w:sz w:val="24"/>
                <w:szCs w:val="24"/>
              </w:rPr>
              <w:t>Analyze how poets use sound effects (e.g. alliteration, internal rhyme, onomatopoeia, rhyme scheme) to reinforce meaning in poems.</w:t>
            </w:r>
          </w:p>
        </w:tc>
        <w:tc>
          <w:tcPr>
            <w:tcW w:w="402" w:type="dxa"/>
          </w:tcPr>
          <w:p w:rsidR="00AE0C6C" w:rsidRPr="008C6CC3" w:rsidRDefault="00AE0C6C" w:rsidP="00AE0C6C">
            <w:pPr>
              <w:rPr>
                <w:rFonts w:ascii="Tahoma" w:hAnsi="Tahoma" w:cs="Tahoma"/>
                <w:sz w:val="24"/>
                <w:szCs w:val="24"/>
              </w:rPr>
            </w:pPr>
          </w:p>
        </w:tc>
        <w:tc>
          <w:tcPr>
            <w:tcW w:w="440"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438"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518" w:type="dxa"/>
          </w:tcPr>
          <w:p w:rsidR="00AE0C6C" w:rsidRPr="008C6CC3" w:rsidRDefault="00AE0C6C" w:rsidP="00AE0C6C">
            <w:pPr>
              <w:rPr>
                <w:rFonts w:ascii="Tahoma" w:hAnsi="Tahoma" w:cs="Tahoma"/>
                <w:sz w:val="24"/>
                <w:szCs w:val="24"/>
              </w:rPr>
            </w:pPr>
          </w:p>
        </w:tc>
      </w:tr>
      <w:tr w:rsidR="00AE0C6C" w:rsidRPr="008C6CC3" w:rsidTr="00AE0C6C">
        <w:tc>
          <w:tcPr>
            <w:tcW w:w="1406" w:type="dxa"/>
            <w:tcBorders>
              <w:bottom w:val="single" w:sz="4" w:space="0" w:color="auto"/>
            </w:tcBorders>
          </w:tcPr>
          <w:p w:rsidR="00AE0C6C" w:rsidRPr="00B44B9B" w:rsidRDefault="00F968BE" w:rsidP="00AE0C6C">
            <w:pPr>
              <w:rPr>
                <w:rFonts w:ascii="Tahoma" w:hAnsi="Tahoma" w:cs="Tahoma"/>
                <w:sz w:val="24"/>
                <w:szCs w:val="24"/>
              </w:rPr>
            </w:pPr>
            <w:r>
              <w:rPr>
                <w:rFonts w:ascii="Tahoma" w:hAnsi="Tahoma" w:cs="Tahoma"/>
                <w:sz w:val="24"/>
                <w:szCs w:val="24"/>
              </w:rPr>
              <w:t>ELAR 5</w:t>
            </w:r>
            <w:r w:rsidR="00AE0C6C">
              <w:rPr>
                <w:rFonts w:ascii="Tahoma" w:hAnsi="Tahoma" w:cs="Tahoma"/>
                <w:sz w:val="24"/>
                <w:szCs w:val="24"/>
              </w:rPr>
              <w:t xml:space="preserve"> (A)</w:t>
            </w:r>
          </w:p>
        </w:tc>
        <w:tc>
          <w:tcPr>
            <w:tcW w:w="2611" w:type="dxa"/>
            <w:gridSpan w:val="5"/>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Drama</w:t>
            </w:r>
          </w:p>
        </w:tc>
        <w:tc>
          <w:tcPr>
            <w:tcW w:w="6781" w:type="dxa"/>
            <w:tcBorders>
              <w:bottom w:val="single" w:sz="4" w:space="0" w:color="auto"/>
            </w:tcBorders>
          </w:tcPr>
          <w:p w:rsidR="00AE0C6C" w:rsidRPr="008C6CC3" w:rsidRDefault="00F968BE" w:rsidP="00AE0C6C">
            <w:pPr>
              <w:rPr>
                <w:rFonts w:ascii="Tahoma" w:hAnsi="Tahoma" w:cs="Tahoma"/>
                <w:sz w:val="24"/>
                <w:szCs w:val="24"/>
              </w:rPr>
            </w:pPr>
            <w:r>
              <w:rPr>
                <w:rFonts w:ascii="Tahoma" w:hAnsi="Tahoma" w:cs="Tahoma"/>
                <w:sz w:val="24"/>
                <w:szCs w:val="24"/>
              </w:rPr>
              <w:t>Analyze the similarities and differences between an original text and its dramatic adaptation.</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548" w:type="dxa"/>
            <w:gridSpan w:val="2"/>
          </w:tcPr>
          <w:p w:rsidR="00AE0C6C" w:rsidRPr="008C6CC3" w:rsidRDefault="00AE0C6C" w:rsidP="00AE0C6C">
            <w:pPr>
              <w:rPr>
                <w:rFonts w:ascii="Tahoma" w:hAnsi="Tahoma" w:cs="Tahoma"/>
                <w:b/>
                <w:sz w:val="24"/>
                <w:szCs w:val="24"/>
              </w:rPr>
            </w:pPr>
            <w:r>
              <w:rPr>
                <w:rFonts w:ascii="Tahoma" w:hAnsi="Tahoma" w:cs="Tahoma"/>
                <w:b/>
                <w:sz w:val="24"/>
                <w:szCs w:val="24"/>
              </w:rPr>
              <w:t>Resources</w:t>
            </w:r>
          </w:p>
        </w:tc>
        <w:tc>
          <w:tcPr>
            <w:tcW w:w="2070" w:type="dxa"/>
            <w:gridSpan w:val="3"/>
          </w:tcPr>
          <w:p w:rsidR="00AE0C6C" w:rsidRPr="008C6CC3" w:rsidRDefault="00AE0C6C" w:rsidP="00AE0C6C">
            <w:pPr>
              <w:rPr>
                <w:rFonts w:ascii="Tahoma" w:hAnsi="Tahoma" w:cs="Tahoma"/>
                <w:sz w:val="24"/>
                <w:szCs w:val="24"/>
              </w:rPr>
            </w:pPr>
            <w:r>
              <w:rPr>
                <w:rFonts w:ascii="Tahoma" w:hAnsi="Tahoma" w:cs="Tahoma"/>
                <w:sz w:val="24"/>
                <w:szCs w:val="24"/>
              </w:rPr>
              <w:t>Poetry Friday Anthology</w:t>
            </w:r>
          </w:p>
        </w:tc>
        <w:tc>
          <w:tcPr>
            <w:tcW w:w="10710" w:type="dxa"/>
            <w:gridSpan w:val="10"/>
          </w:tcPr>
          <w:p w:rsidR="00AE0C6C" w:rsidRPr="008C6CC3" w:rsidRDefault="005E7C3B" w:rsidP="00AE0C6C">
            <w:pPr>
              <w:rPr>
                <w:rFonts w:ascii="Tahoma" w:hAnsi="Tahoma" w:cs="Tahoma"/>
                <w:sz w:val="24"/>
                <w:szCs w:val="24"/>
              </w:rPr>
            </w:pPr>
            <w:hyperlink r:id="rId13" w:history="1">
              <w:r w:rsidR="00AE0C6C" w:rsidRPr="00440737">
                <w:rPr>
                  <w:rStyle w:val="Hyperlink"/>
                  <w:sz w:val="24"/>
                  <w:szCs w:val="24"/>
                </w:rPr>
                <w:t>http://poetryfridayanthology.blogspot.com/</w:t>
              </w:r>
            </w:hyperlink>
            <w:r w:rsidR="00AE0C6C">
              <w:rPr>
                <w:rFonts w:ascii="Tahoma" w:hAnsi="Tahoma" w:cs="Tahoma"/>
                <w:sz w:val="24"/>
                <w:szCs w:val="24"/>
              </w:rPr>
              <w:t xml:space="preserve"> Sylvia Vardell’s website</w:t>
            </w:r>
          </w:p>
        </w:tc>
      </w:tr>
      <w:tr w:rsidR="00AE0C6C" w:rsidRPr="008C6CC3" w:rsidTr="00AE0C6C">
        <w:tc>
          <w:tcPr>
            <w:tcW w:w="154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2070" w:type="dxa"/>
            <w:gridSpan w:val="3"/>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Poetry Blog</w:t>
            </w:r>
          </w:p>
        </w:tc>
        <w:tc>
          <w:tcPr>
            <w:tcW w:w="10710" w:type="dxa"/>
            <w:gridSpan w:val="10"/>
            <w:tcBorders>
              <w:bottom w:val="single" w:sz="4" w:space="0" w:color="auto"/>
            </w:tcBorders>
          </w:tcPr>
          <w:p w:rsidR="00AE0C6C" w:rsidRPr="008C6CC3" w:rsidRDefault="005E7C3B" w:rsidP="00AE0C6C">
            <w:pPr>
              <w:rPr>
                <w:rFonts w:ascii="Tahoma" w:hAnsi="Tahoma" w:cs="Tahoma"/>
                <w:sz w:val="24"/>
                <w:szCs w:val="24"/>
              </w:rPr>
            </w:pPr>
            <w:hyperlink r:id="rId14" w:history="1">
              <w:r w:rsidR="00AE0C6C" w:rsidRPr="00440737">
                <w:rPr>
                  <w:rStyle w:val="Hyperlink"/>
                  <w:sz w:val="24"/>
                  <w:szCs w:val="24"/>
                </w:rPr>
                <w:t>http://poetryforchildren.blogspot.com/</w:t>
              </w:r>
            </w:hyperlink>
            <w:r w:rsidR="00AE0C6C">
              <w:rPr>
                <w:rFonts w:ascii="Tahoma" w:hAnsi="Tahoma" w:cs="Tahoma"/>
                <w:sz w:val="24"/>
                <w:szCs w:val="24"/>
              </w:rPr>
              <w:t xml:space="preserve"> Sylvia Vardell’s Poetry Blog</w:t>
            </w:r>
          </w:p>
        </w:tc>
      </w:tr>
      <w:tr w:rsidR="00AE0C6C" w:rsidTr="00AE0C6C">
        <w:tc>
          <w:tcPr>
            <w:tcW w:w="154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2070"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AE0C6C" w:rsidRDefault="005E7C3B" w:rsidP="00AE0C6C">
            <w:hyperlink r:id="rId15" w:history="1">
              <w:r w:rsidR="00AE0C6C" w:rsidRPr="00440737">
                <w:rPr>
                  <w:rStyle w:val="Hyperlink"/>
                </w:rPr>
                <w:t>http://www.readwritethink.org/search/?grade=8&amp;sort_order=alpha&amp;q=drama&amp;old_q=&amp;srchwhere=full-site&amp;srchgo.x=10&amp;srchgo.y=10</w:t>
              </w:r>
            </w:hyperlink>
            <w:r w:rsidR="00AE0C6C">
              <w:t xml:space="preserve"> </w:t>
            </w:r>
            <w:r w:rsidR="00AE0C6C" w:rsidRPr="00677A0B">
              <w:rPr>
                <w:rFonts w:ascii="Tahoma" w:hAnsi="Tahoma" w:cs="Tahoma"/>
                <w:sz w:val="24"/>
                <w:szCs w:val="24"/>
              </w:rPr>
              <w:t>Drama Lessons from Read Write Think</w:t>
            </w:r>
          </w:p>
        </w:tc>
      </w:tr>
      <w:tr w:rsidR="00AE0C6C" w:rsidTr="00AE0C6C">
        <w:tc>
          <w:tcPr>
            <w:tcW w:w="154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2070"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AE0C6C" w:rsidRDefault="005E7C3B" w:rsidP="00AE0C6C">
            <w:hyperlink r:id="rId16" w:history="1">
              <w:r w:rsidR="00AE0C6C" w:rsidRPr="00440737">
                <w:rPr>
                  <w:rStyle w:val="Hyperlink"/>
                </w:rPr>
                <w:t>http://www.readwritethink.org/search/?grade=8&amp;sort_order=relevance&amp;q=poetry&amp;old_q=drama&amp;srchwhere=full-site&amp;srchgo.x=8&amp;srchgo.y=4</w:t>
              </w:r>
            </w:hyperlink>
            <w:r w:rsidR="00AE0C6C">
              <w:t xml:space="preserve">   </w:t>
            </w:r>
            <w:r w:rsidR="00AE0C6C" w:rsidRPr="00677A0B">
              <w:rPr>
                <w:rFonts w:ascii="Tahoma" w:hAnsi="Tahoma" w:cs="Tahoma"/>
                <w:sz w:val="24"/>
                <w:szCs w:val="24"/>
              </w:rPr>
              <w:t>Poetry Lessons from Read Write Think</w:t>
            </w:r>
          </w:p>
        </w:tc>
      </w:tr>
      <w:tr w:rsidR="00AE0C6C" w:rsidTr="00AE0C6C">
        <w:tc>
          <w:tcPr>
            <w:tcW w:w="154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2070"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Pinterest</w:t>
            </w:r>
          </w:p>
        </w:tc>
        <w:tc>
          <w:tcPr>
            <w:tcW w:w="10710" w:type="dxa"/>
            <w:gridSpan w:val="10"/>
            <w:tcBorders>
              <w:bottom w:val="single" w:sz="4" w:space="0" w:color="auto"/>
            </w:tcBorders>
          </w:tcPr>
          <w:p w:rsidR="00AE0C6C" w:rsidRDefault="005E7C3B" w:rsidP="00AE0C6C">
            <w:pPr>
              <w:rPr>
                <w:rFonts w:ascii="Tahoma" w:hAnsi="Tahoma" w:cs="Tahoma"/>
                <w:sz w:val="24"/>
                <w:szCs w:val="24"/>
              </w:rPr>
            </w:pPr>
            <w:hyperlink r:id="rId17" w:history="1">
              <w:r w:rsidR="00AE0C6C" w:rsidRPr="00440737">
                <w:rPr>
                  <w:rStyle w:val="Hyperlink"/>
                  <w:sz w:val="24"/>
                  <w:szCs w:val="24"/>
                </w:rPr>
                <w:t>http://www.pinterest.com/search/pins/?q=drama%20second%20grade</w:t>
              </w:r>
            </w:hyperlink>
            <w:r w:rsidR="00AE0C6C">
              <w:rPr>
                <w:rFonts w:ascii="Tahoma" w:hAnsi="Tahoma" w:cs="Tahoma"/>
                <w:sz w:val="24"/>
                <w:szCs w:val="24"/>
              </w:rPr>
              <w:t xml:space="preserve"> Drama Activities</w:t>
            </w:r>
          </w:p>
        </w:tc>
      </w:tr>
      <w:tr w:rsidR="00AE0C6C" w:rsidTr="00AE0C6C">
        <w:tc>
          <w:tcPr>
            <w:tcW w:w="154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2070"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World Book Dramatic Learning</w:t>
            </w:r>
          </w:p>
        </w:tc>
        <w:tc>
          <w:tcPr>
            <w:tcW w:w="10710" w:type="dxa"/>
            <w:gridSpan w:val="10"/>
            <w:tcBorders>
              <w:bottom w:val="single" w:sz="4" w:space="0" w:color="auto"/>
            </w:tcBorders>
          </w:tcPr>
          <w:p w:rsidR="00AE0C6C" w:rsidRDefault="005E7C3B" w:rsidP="00AE0C6C">
            <w:pPr>
              <w:rPr>
                <w:rFonts w:ascii="Tahoma" w:hAnsi="Tahoma" w:cs="Tahoma"/>
                <w:sz w:val="24"/>
                <w:szCs w:val="24"/>
              </w:rPr>
            </w:pPr>
            <w:hyperlink r:id="rId18" w:history="1">
              <w:r w:rsidR="00AE0C6C" w:rsidRPr="00440737">
                <w:rPr>
                  <w:rStyle w:val="Hyperlink"/>
                  <w:sz w:val="24"/>
                  <w:szCs w:val="24"/>
                </w:rPr>
                <w:t>http://worldbookonline.com/dramaticlearning/playsbycat?type=grade</w:t>
              </w:r>
            </w:hyperlink>
            <w:r w:rsidR="00AE0C6C">
              <w:rPr>
                <w:rFonts w:ascii="Tahoma" w:hAnsi="Tahoma" w:cs="Tahoma"/>
                <w:sz w:val="24"/>
                <w:szCs w:val="24"/>
              </w:rPr>
              <w:t xml:space="preserve">   Plays by Grade Level</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bl>
    <w:p w:rsidR="00AE0C6C" w:rsidRDefault="00AE0C6C" w:rsidP="00AE0C6C"/>
    <w:tbl>
      <w:tblPr>
        <w:tblStyle w:val="TableGrid"/>
        <w:tblW w:w="14846" w:type="dxa"/>
        <w:tblLayout w:type="fixed"/>
        <w:tblLook w:val="04A0" w:firstRow="1" w:lastRow="0" w:firstColumn="1" w:lastColumn="0" w:noHBand="0" w:noVBand="1"/>
      </w:tblPr>
      <w:tblGrid>
        <w:gridCol w:w="1998"/>
        <w:gridCol w:w="20"/>
        <w:gridCol w:w="3040"/>
        <w:gridCol w:w="5740"/>
        <w:gridCol w:w="402"/>
        <w:gridCol w:w="440"/>
        <w:gridCol w:w="439"/>
        <w:gridCol w:w="439"/>
        <w:gridCol w:w="427"/>
        <w:gridCol w:w="438"/>
        <w:gridCol w:w="427"/>
        <w:gridCol w:w="518"/>
        <w:gridCol w:w="518"/>
      </w:tblGrid>
      <w:tr w:rsidR="00AE0C6C" w:rsidRPr="008C6CC3" w:rsidTr="0067016E">
        <w:trPr>
          <w:gridAfter w:val="1"/>
          <w:wAfter w:w="518" w:type="dxa"/>
        </w:trPr>
        <w:tc>
          <w:tcPr>
            <w:tcW w:w="2018" w:type="dxa"/>
            <w:gridSpan w:val="2"/>
          </w:tcPr>
          <w:p w:rsidR="00AE0C6C" w:rsidRPr="008C6CC3" w:rsidRDefault="00AE0C6C" w:rsidP="00AE0C6C">
            <w:pPr>
              <w:rPr>
                <w:rFonts w:ascii="Tahoma" w:hAnsi="Tahoma" w:cs="Tahoma"/>
                <w:b/>
                <w:sz w:val="24"/>
                <w:szCs w:val="24"/>
              </w:rPr>
            </w:pPr>
            <w:r>
              <w:rPr>
                <w:rFonts w:ascii="Tahoma" w:hAnsi="Tahoma" w:cs="Tahoma"/>
                <w:b/>
                <w:sz w:val="24"/>
                <w:szCs w:val="24"/>
              </w:rPr>
              <w:lastRenderedPageBreak/>
              <w:t xml:space="preserve">Unit 5 (6 </w:t>
            </w:r>
            <w:r w:rsidRPr="008C6CC3">
              <w:rPr>
                <w:rFonts w:ascii="Tahoma" w:hAnsi="Tahoma" w:cs="Tahoma"/>
                <w:b/>
                <w:sz w:val="24"/>
                <w:szCs w:val="24"/>
              </w:rPr>
              <w:t>lessons)</w:t>
            </w:r>
          </w:p>
        </w:tc>
        <w:tc>
          <w:tcPr>
            <w:tcW w:w="12310" w:type="dxa"/>
            <w:gridSpan w:val="10"/>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Research</w:t>
            </w:r>
          </w:p>
        </w:tc>
      </w:tr>
      <w:tr w:rsidR="00AE0C6C" w:rsidRPr="008C6CC3" w:rsidTr="0067016E">
        <w:trPr>
          <w:gridAfter w:val="1"/>
          <w:wAfter w:w="518" w:type="dxa"/>
        </w:trPr>
        <w:tc>
          <w:tcPr>
            <w:tcW w:w="2018" w:type="dxa"/>
            <w:gridSpan w:val="2"/>
          </w:tcPr>
          <w:p w:rsidR="00AE0C6C" w:rsidRPr="008C6CC3" w:rsidRDefault="00AE0C6C" w:rsidP="00AE0C6C">
            <w:pPr>
              <w:rPr>
                <w:rFonts w:ascii="Tahoma" w:hAnsi="Tahoma" w:cs="Tahoma"/>
                <w:b/>
                <w:sz w:val="24"/>
                <w:szCs w:val="24"/>
              </w:rPr>
            </w:pPr>
          </w:p>
        </w:tc>
        <w:tc>
          <w:tcPr>
            <w:tcW w:w="12310" w:type="dxa"/>
            <w:gridSpan w:val="10"/>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Research begins with a good question.</w:t>
            </w:r>
          </w:p>
        </w:tc>
      </w:tr>
      <w:tr w:rsidR="00AE0C6C" w:rsidRPr="008C6CC3" w:rsidTr="0067016E">
        <w:trPr>
          <w:gridAfter w:val="1"/>
          <w:wAfter w:w="518" w:type="dxa"/>
        </w:trPr>
        <w:tc>
          <w:tcPr>
            <w:tcW w:w="201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12310" w:type="dxa"/>
            <w:gridSpan w:val="10"/>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is a good research question?</w:t>
            </w:r>
          </w:p>
        </w:tc>
      </w:tr>
      <w:tr w:rsidR="00AE0C6C" w:rsidRPr="008C6CC3" w:rsidTr="0067016E">
        <w:trPr>
          <w:gridAfter w:val="1"/>
          <w:wAfter w:w="518" w:type="dxa"/>
        </w:trPr>
        <w:tc>
          <w:tcPr>
            <w:tcW w:w="2018" w:type="dxa"/>
            <w:gridSpan w:val="2"/>
            <w:tcBorders>
              <w:bottom w:val="single" w:sz="4" w:space="0" w:color="auto"/>
            </w:tcBorders>
          </w:tcPr>
          <w:p w:rsidR="00AE0C6C" w:rsidRPr="008C6CC3" w:rsidRDefault="00AE0C6C" w:rsidP="00AE0C6C">
            <w:pPr>
              <w:rPr>
                <w:rFonts w:ascii="Tahoma" w:hAnsi="Tahoma" w:cs="Tahoma"/>
                <w:b/>
                <w:sz w:val="24"/>
                <w:szCs w:val="24"/>
              </w:rPr>
            </w:pPr>
          </w:p>
        </w:tc>
        <w:tc>
          <w:tcPr>
            <w:tcW w:w="12310" w:type="dxa"/>
            <w:gridSpan w:val="10"/>
            <w:tcBorders>
              <w:bottom w:val="single" w:sz="4" w:space="0" w:color="auto"/>
            </w:tcBorders>
          </w:tcPr>
          <w:p w:rsidR="00AE0C6C" w:rsidRPr="00EF7A1F" w:rsidRDefault="00AE0C6C" w:rsidP="00AE0C6C">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How do researchers revise, modify, and evaluate their questions during the research process?</w:t>
            </w:r>
          </w:p>
        </w:tc>
      </w:tr>
      <w:tr w:rsidR="00AE0C6C" w:rsidRPr="008C6CC3" w:rsidTr="0067016E">
        <w:trPr>
          <w:gridAfter w:val="1"/>
          <w:wAfter w:w="518" w:type="dxa"/>
        </w:trPr>
        <w:tc>
          <w:tcPr>
            <w:tcW w:w="1432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2018" w:type="dxa"/>
            <w:gridSpan w:val="2"/>
            <w:vMerge w:val="restart"/>
          </w:tcPr>
          <w:p w:rsidR="00AE0C6C" w:rsidRPr="008C6CC3" w:rsidRDefault="00AE0C6C" w:rsidP="00AE0C6C">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0"/>
          </w:tcPr>
          <w:p w:rsidR="00AE0C6C" w:rsidRPr="008C6CC3" w:rsidRDefault="00AE0C6C" w:rsidP="00AE0C6C">
            <w:pPr>
              <w:rPr>
                <w:rFonts w:ascii="Tahoma" w:hAnsi="Tahoma" w:cs="Tahoma"/>
                <w:sz w:val="24"/>
                <w:szCs w:val="24"/>
              </w:rPr>
            </w:pPr>
            <w:r>
              <w:rPr>
                <w:rFonts w:ascii="Tahoma" w:hAnsi="Tahoma" w:cs="Tahoma"/>
                <w:sz w:val="24"/>
                <w:szCs w:val="24"/>
              </w:rPr>
              <w:t>Researchers ask questions and search for answers.</w:t>
            </w:r>
          </w:p>
        </w:tc>
      </w:tr>
      <w:tr w:rsidR="00AE0C6C" w:rsidRPr="008C6CC3" w:rsidTr="0067016E">
        <w:trPr>
          <w:gridAfter w:val="1"/>
          <w:wAfter w:w="518" w:type="dxa"/>
        </w:trPr>
        <w:tc>
          <w:tcPr>
            <w:tcW w:w="2018" w:type="dxa"/>
            <w:gridSpan w:val="2"/>
            <w:vMerge/>
          </w:tcPr>
          <w:p w:rsidR="00AE0C6C" w:rsidRPr="008C6CC3" w:rsidRDefault="00AE0C6C" w:rsidP="00AE0C6C">
            <w:pPr>
              <w:rPr>
                <w:rFonts w:ascii="Tahoma" w:hAnsi="Tahoma" w:cs="Tahoma"/>
                <w:b/>
                <w:sz w:val="24"/>
                <w:szCs w:val="24"/>
              </w:rPr>
            </w:pPr>
          </w:p>
        </w:tc>
        <w:tc>
          <w:tcPr>
            <w:tcW w:w="12310" w:type="dxa"/>
            <w:gridSpan w:val="10"/>
          </w:tcPr>
          <w:p w:rsidR="00AE0C6C" w:rsidRPr="008C6CC3" w:rsidRDefault="00AE0C6C" w:rsidP="00AE0C6C">
            <w:pPr>
              <w:rPr>
                <w:rFonts w:ascii="Tahoma" w:hAnsi="Tahoma" w:cs="Tahoma"/>
                <w:sz w:val="24"/>
                <w:szCs w:val="24"/>
              </w:rPr>
            </w:pPr>
            <w:r>
              <w:rPr>
                <w:rFonts w:ascii="Tahoma" w:hAnsi="Tahoma" w:cs="Tahoma"/>
                <w:sz w:val="24"/>
                <w:szCs w:val="24"/>
              </w:rPr>
              <w:t>How do successful learners gather information?</w:t>
            </w:r>
          </w:p>
        </w:tc>
      </w:tr>
      <w:tr w:rsidR="00AE0C6C" w:rsidRPr="008C6CC3" w:rsidTr="0067016E">
        <w:trPr>
          <w:gridAfter w:val="1"/>
          <w:wAfter w:w="518" w:type="dxa"/>
        </w:trPr>
        <w:tc>
          <w:tcPr>
            <w:tcW w:w="2018" w:type="dxa"/>
            <w:gridSpan w:val="2"/>
            <w:vMerge/>
          </w:tcPr>
          <w:p w:rsidR="00AE0C6C" w:rsidRPr="008C6CC3" w:rsidRDefault="00AE0C6C" w:rsidP="00AE0C6C">
            <w:pPr>
              <w:rPr>
                <w:rFonts w:ascii="Tahoma" w:hAnsi="Tahoma" w:cs="Tahoma"/>
                <w:b/>
                <w:sz w:val="24"/>
                <w:szCs w:val="24"/>
              </w:rPr>
            </w:pPr>
          </w:p>
        </w:tc>
        <w:tc>
          <w:tcPr>
            <w:tcW w:w="12310" w:type="dxa"/>
            <w:gridSpan w:val="10"/>
          </w:tcPr>
          <w:p w:rsidR="00AE0C6C" w:rsidRDefault="00AE0C6C" w:rsidP="00AE0C6C">
            <w:pPr>
              <w:rPr>
                <w:rFonts w:ascii="Tahoma" w:hAnsi="Tahoma" w:cs="Tahoma"/>
                <w:sz w:val="24"/>
                <w:szCs w:val="24"/>
              </w:rPr>
            </w:pPr>
            <w:r>
              <w:rPr>
                <w:rFonts w:ascii="Tahoma" w:hAnsi="Tahoma" w:cs="Tahoma"/>
                <w:sz w:val="24"/>
                <w:szCs w:val="24"/>
              </w:rPr>
              <w:t>How do you determine which sources are appropriate for your topic?</w:t>
            </w:r>
          </w:p>
        </w:tc>
      </w:tr>
      <w:tr w:rsidR="00AE0C6C" w:rsidRPr="008C6CC3" w:rsidTr="0067016E">
        <w:trPr>
          <w:gridAfter w:val="1"/>
          <w:wAfter w:w="518" w:type="dxa"/>
        </w:trPr>
        <w:tc>
          <w:tcPr>
            <w:tcW w:w="1432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2330" w:type="dxa"/>
            <w:gridSpan w:val="11"/>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Oral discussions, thinking maps, observations, performance tasks, (oral presentation, speaking)</w:t>
            </w:r>
          </w:p>
        </w:tc>
      </w:tr>
      <w:tr w:rsidR="00AE0C6C" w:rsidRPr="008C6CC3" w:rsidTr="0067016E">
        <w:trPr>
          <w:gridAfter w:val="1"/>
          <w:wAfter w:w="518" w:type="dxa"/>
        </w:trPr>
        <w:tc>
          <w:tcPr>
            <w:tcW w:w="1432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1998" w:type="dxa"/>
            <w:vMerge w:val="restart"/>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2330" w:type="dxa"/>
            <w:gridSpan w:val="11"/>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Social Studies:  Research Texas History; Texas Native Americans</w:t>
            </w:r>
          </w:p>
        </w:tc>
      </w:tr>
      <w:tr w:rsidR="00AE0C6C" w:rsidTr="0067016E">
        <w:trPr>
          <w:gridAfter w:val="1"/>
          <w:wAfter w:w="518" w:type="dxa"/>
        </w:trPr>
        <w:tc>
          <w:tcPr>
            <w:tcW w:w="1998" w:type="dxa"/>
            <w:vMerge/>
            <w:tcBorders>
              <w:bottom w:val="single" w:sz="4" w:space="0" w:color="auto"/>
            </w:tcBorders>
          </w:tcPr>
          <w:p w:rsidR="00AE0C6C" w:rsidRDefault="00AE0C6C" w:rsidP="00AE0C6C">
            <w:pPr>
              <w:rPr>
                <w:rFonts w:ascii="Tahoma" w:hAnsi="Tahoma" w:cs="Tahoma"/>
                <w:b/>
                <w:sz w:val="24"/>
                <w:szCs w:val="24"/>
              </w:rPr>
            </w:pPr>
          </w:p>
        </w:tc>
        <w:tc>
          <w:tcPr>
            <w:tcW w:w="12330" w:type="dxa"/>
            <w:gridSpan w:val="11"/>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Science:  Research Animal Adaptations</w:t>
            </w:r>
          </w:p>
        </w:tc>
      </w:tr>
      <w:tr w:rsidR="00AE0C6C" w:rsidRPr="008C6CC3" w:rsidTr="0067016E">
        <w:trPr>
          <w:gridAfter w:val="1"/>
          <w:wAfter w:w="518" w:type="dxa"/>
        </w:trPr>
        <w:tc>
          <w:tcPr>
            <w:tcW w:w="14328" w:type="dxa"/>
            <w:gridSpan w:val="12"/>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05003" w:rsidTr="0067016E">
        <w:trPr>
          <w:gridAfter w:val="1"/>
          <w:wAfter w:w="518" w:type="dxa"/>
        </w:trPr>
        <w:tc>
          <w:tcPr>
            <w:tcW w:w="1998" w:type="dxa"/>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3060" w:type="dxa"/>
            <w:gridSpan w:val="2"/>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5740" w:type="dxa"/>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3530"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67016E">
        <w:trPr>
          <w:gridAfter w:val="1"/>
          <w:wAfter w:w="518" w:type="dxa"/>
        </w:trPr>
        <w:tc>
          <w:tcPr>
            <w:tcW w:w="1998" w:type="dxa"/>
          </w:tcPr>
          <w:p w:rsidR="00AE0C6C" w:rsidRPr="00805003" w:rsidRDefault="00AE0C6C" w:rsidP="00AE0C6C">
            <w:pPr>
              <w:rPr>
                <w:rFonts w:ascii="Tahoma" w:hAnsi="Tahoma" w:cs="Tahoma"/>
                <w:sz w:val="24"/>
                <w:szCs w:val="24"/>
              </w:rPr>
            </w:pPr>
            <w:r>
              <w:rPr>
                <w:rFonts w:ascii="Tahoma" w:hAnsi="Tahoma" w:cs="Tahoma"/>
                <w:sz w:val="24"/>
                <w:szCs w:val="24"/>
              </w:rPr>
              <w:t>ELAR 23 (A)</w:t>
            </w:r>
          </w:p>
        </w:tc>
        <w:tc>
          <w:tcPr>
            <w:tcW w:w="3060" w:type="dxa"/>
            <w:gridSpan w:val="2"/>
          </w:tcPr>
          <w:p w:rsidR="00AE0C6C" w:rsidRPr="008C6CC3" w:rsidRDefault="00AE0C6C" w:rsidP="00AE0C6C">
            <w:pPr>
              <w:rPr>
                <w:rFonts w:ascii="Tahoma" w:hAnsi="Tahoma" w:cs="Tahoma"/>
                <w:sz w:val="24"/>
                <w:szCs w:val="24"/>
              </w:rPr>
            </w:pPr>
            <w:r>
              <w:rPr>
                <w:rFonts w:ascii="Tahoma" w:hAnsi="Tahoma" w:cs="Tahoma"/>
                <w:sz w:val="24"/>
                <w:szCs w:val="24"/>
              </w:rPr>
              <w:t>Open (Stimulate Curiosity)</w:t>
            </w:r>
          </w:p>
        </w:tc>
        <w:tc>
          <w:tcPr>
            <w:tcW w:w="5740" w:type="dxa"/>
          </w:tcPr>
          <w:p w:rsidR="00AE0C6C" w:rsidRPr="008C6CC3" w:rsidRDefault="00AE0C6C" w:rsidP="00AE0C6C">
            <w:pPr>
              <w:rPr>
                <w:rFonts w:ascii="Tahoma" w:hAnsi="Tahoma" w:cs="Tahoma"/>
                <w:sz w:val="24"/>
                <w:szCs w:val="24"/>
              </w:rPr>
            </w:pPr>
            <w:r>
              <w:rPr>
                <w:rFonts w:ascii="Tahoma" w:hAnsi="Tahoma" w:cs="Tahoma"/>
                <w:sz w:val="24"/>
                <w:szCs w:val="24"/>
              </w:rPr>
              <w:t>Generate research topics from personal interests or by brainstorming with others</w:t>
            </w:r>
          </w:p>
        </w:tc>
        <w:tc>
          <w:tcPr>
            <w:tcW w:w="402" w:type="dxa"/>
          </w:tcPr>
          <w:p w:rsidR="00AE0C6C" w:rsidRPr="008C6CC3" w:rsidRDefault="00AE0C6C" w:rsidP="00AE0C6C">
            <w:pPr>
              <w:rPr>
                <w:rFonts w:ascii="Tahoma" w:hAnsi="Tahoma" w:cs="Tahoma"/>
                <w:sz w:val="24"/>
                <w:szCs w:val="24"/>
              </w:rPr>
            </w:pPr>
          </w:p>
        </w:tc>
        <w:tc>
          <w:tcPr>
            <w:tcW w:w="440"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438"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518" w:type="dxa"/>
          </w:tcPr>
          <w:p w:rsidR="00AE0C6C" w:rsidRPr="008C6CC3" w:rsidRDefault="00AE0C6C" w:rsidP="00AE0C6C">
            <w:pPr>
              <w:rPr>
                <w:rFonts w:ascii="Tahoma" w:hAnsi="Tahoma" w:cs="Tahoma"/>
                <w:sz w:val="24"/>
                <w:szCs w:val="24"/>
              </w:rPr>
            </w:pPr>
          </w:p>
        </w:tc>
      </w:tr>
      <w:tr w:rsidR="003264A5" w:rsidRPr="008C6CC3" w:rsidTr="0067016E">
        <w:trPr>
          <w:gridAfter w:val="1"/>
          <w:wAfter w:w="518" w:type="dxa"/>
        </w:trPr>
        <w:tc>
          <w:tcPr>
            <w:tcW w:w="1998" w:type="dxa"/>
          </w:tcPr>
          <w:p w:rsidR="003264A5" w:rsidRDefault="003264A5" w:rsidP="00AE0C6C">
            <w:pPr>
              <w:rPr>
                <w:rFonts w:ascii="Tahoma" w:hAnsi="Tahoma" w:cs="Tahoma"/>
                <w:sz w:val="24"/>
                <w:szCs w:val="24"/>
              </w:rPr>
            </w:pPr>
            <w:r>
              <w:rPr>
                <w:rFonts w:ascii="Tahoma" w:hAnsi="Tahoma" w:cs="Tahoma"/>
                <w:sz w:val="24"/>
                <w:szCs w:val="24"/>
              </w:rPr>
              <w:t>AASL 3.1.5</w:t>
            </w:r>
          </w:p>
        </w:tc>
        <w:tc>
          <w:tcPr>
            <w:tcW w:w="3060" w:type="dxa"/>
            <w:gridSpan w:val="2"/>
          </w:tcPr>
          <w:p w:rsidR="003264A5" w:rsidRDefault="003264A5" w:rsidP="00AE0C6C">
            <w:pPr>
              <w:rPr>
                <w:rFonts w:ascii="Tahoma" w:hAnsi="Tahoma" w:cs="Tahoma"/>
                <w:sz w:val="24"/>
                <w:szCs w:val="24"/>
              </w:rPr>
            </w:pPr>
            <w:r>
              <w:rPr>
                <w:rFonts w:ascii="Tahoma" w:hAnsi="Tahoma" w:cs="Tahoma"/>
                <w:sz w:val="24"/>
                <w:szCs w:val="24"/>
              </w:rPr>
              <w:t>Open</w:t>
            </w:r>
          </w:p>
        </w:tc>
        <w:tc>
          <w:tcPr>
            <w:tcW w:w="5740" w:type="dxa"/>
          </w:tcPr>
          <w:p w:rsidR="003264A5" w:rsidRDefault="003264A5" w:rsidP="003264A5">
            <w:pPr>
              <w:rPr>
                <w:rFonts w:ascii="Tahoma" w:hAnsi="Tahoma" w:cs="Tahoma"/>
                <w:sz w:val="24"/>
                <w:szCs w:val="24"/>
              </w:rPr>
            </w:pPr>
            <w:r>
              <w:rPr>
                <w:rFonts w:ascii="Tahoma" w:hAnsi="Tahoma" w:cs="Tahoma"/>
                <w:sz w:val="24"/>
                <w:szCs w:val="24"/>
              </w:rPr>
              <w:t>Connect learning to community issues</w:t>
            </w:r>
          </w:p>
        </w:tc>
        <w:tc>
          <w:tcPr>
            <w:tcW w:w="402" w:type="dxa"/>
          </w:tcPr>
          <w:p w:rsidR="003264A5" w:rsidRPr="008C6CC3" w:rsidRDefault="003264A5" w:rsidP="00AE0C6C">
            <w:pPr>
              <w:rPr>
                <w:rFonts w:ascii="Tahoma" w:hAnsi="Tahoma" w:cs="Tahoma"/>
                <w:sz w:val="24"/>
                <w:szCs w:val="24"/>
              </w:rPr>
            </w:pPr>
          </w:p>
        </w:tc>
        <w:tc>
          <w:tcPr>
            <w:tcW w:w="440" w:type="dxa"/>
          </w:tcPr>
          <w:p w:rsidR="003264A5" w:rsidRPr="008C6CC3" w:rsidRDefault="003264A5" w:rsidP="00AE0C6C">
            <w:pPr>
              <w:rPr>
                <w:rFonts w:ascii="Tahoma" w:hAnsi="Tahoma" w:cs="Tahoma"/>
                <w:sz w:val="24"/>
                <w:szCs w:val="24"/>
              </w:rPr>
            </w:pPr>
          </w:p>
        </w:tc>
        <w:tc>
          <w:tcPr>
            <w:tcW w:w="439" w:type="dxa"/>
          </w:tcPr>
          <w:p w:rsidR="003264A5" w:rsidRPr="008C6CC3" w:rsidRDefault="003264A5" w:rsidP="00AE0C6C">
            <w:pPr>
              <w:rPr>
                <w:rFonts w:ascii="Tahoma" w:hAnsi="Tahoma" w:cs="Tahoma"/>
                <w:sz w:val="24"/>
                <w:szCs w:val="24"/>
              </w:rPr>
            </w:pPr>
          </w:p>
        </w:tc>
        <w:tc>
          <w:tcPr>
            <w:tcW w:w="439" w:type="dxa"/>
          </w:tcPr>
          <w:p w:rsidR="003264A5" w:rsidRPr="008C6CC3" w:rsidRDefault="003264A5" w:rsidP="00AE0C6C">
            <w:pPr>
              <w:rPr>
                <w:rFonts w:ascii="Tahoma" w:hAnsi="Tahoma" w:cs="Tahoma"/>
                <w:sz w:val="24"/>
                <w:szCs w:val="24"/>
              </w:rPr>
            </w:pPr>
          </w:p>
        </w:tc>
        <w:tc>
          <w:tcPr>
            <w:tcW w:w="427" w:type="dxa"/>
          </w:tcPr>
          <w:p w:rsidR="003264A5" w:rsidRPr="008C6CC3" w:rsidRDefault="003264A5" w:rsidP="00AE0C6C">
            <w:pPr>
              <w:rPr>
                <w:rFonts w:ascii="Tahoma" w:hAnsi="Tahoma" w:cs="Tahoma"/>
                <w:sz w:val="24"/>
                <w:szCs w:val="24"/>
              </w:rPr>
            </w:pPr>
          </w:p>
        </w:tc>
        <w:tc>
          <w:tcPr>
            <w:tcW w:w="438" w:type="dxa"/>
          </w:tcPr>
          <w:p w:rsidR="003264A5" w:rsidRPr="008C6CC3" w:rsidRDefault="003264A5" w:rsidP="00AE0C6C">
            <w:pPr>
              <w:rPr>
                <w:rFonts w:ascii="Tahoma" w:hAnsi="Tahoma" w:cs="Tahoma"/>
                <w:sz w:val="24"/>
                <w:szCs w:val="24"/>
              </w:rPr>
            </w:pPr>
          </w:p>
        </w:tc>
        <w:tc>
          <w:tcPr>
            <w:tcW w:w="427" w:type="dxa"/>
          </w:tcPr>
          <w:p w:rsidR="003264A5" w:rsidRPr="008C6CC3" w:rsidRDefault="003264A5" w:rsidP="00AE0C6C">
            <w:pPr>
              <w:rPr>
                <w:rFonts w:ascii="Tahoma" w:hAnsi="Tahoma" w:cs="Tahoma"/>
                <w:sz w:val="24"/>
                <w:szCs w:val="24"/>
              </w:rPr>
            </w:pPr>
          </w:p>
        </w:tc>
        <w:tc>
          <w:tcPr>
            <w:tcW w:w="518" w:type="dxa"/>
          </w:tcPr>
          <w:p w:rsidR="003264A5" w:rsidRPr="008C6CC3" w:rsidRDefault="003264A5"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24 (B)</w:t>
            </w:r>
          </w:p>
          <w:p w:rsidR="007E7DD5" w:rsidRDefault="007E7DD5" w:rsidP="00AE0C6C">
            <w:pPr>
              <w:rPr>
                <w:rFonts w:ascii="Tahoma" w:hAnsi="Tahoma" w:cs="Tahoma"/>
                <w:sz w:val="24"/>
                <w:szCs w:val="24"/>
              </w:rPr>
            </w:pPr>
          </w:p>
          <w:p w:rsidR="007E7DD5" w:rsidRDefault="007E7DD5" w:rsidP="00AE0C6C">
            <w:pPr>
              <w:rPr>
                <w:rFonts w:ascii="Tahoma" w:hAnsi="Tahoma" w:cs="Tahoma"/>
                <w:sz w:val="24"/>
                <w:szCs w:val="24"/>
              </w:rPr>
            </w:pPr>
          </w:p>
          <w:p w:rsidR="007E7DD5" w:rsidRPr="00B44B9B" w:rsidRDefault="007E7DD5" w:rsidP="00AE0C6C">
            <w:pPr>
              <w:rPr>
                <w:rFonts w:ascii="Tahoma" w:hAnsi="Tahoma" w:cs="Tahoma"/>
                <w:sz w:val="24"/>
                <w:szCs w:val="24"/>
              </w:rPr>
            </w:pPr>
            <w:r>
              <w:rPr>
                <w:rFonts w:ascii="Tahoma" w:hAnsi="Tahoma" w:cs="Tahoma"/>
                <w:sz w:val="24"/>
                <w:szCs w:val="24"/>
              </w:rPr>
              <w:t>AASL 2.1.2</w:t>
            </w:r>
          </w:p>
        </w:tc>
        <w:tc>
          <w:tcPr>
            <w:tcW w:w="3060" w:type="dxa"/>
            <w:gridSpan w:val="2"/>
          </w:tcPr>
          <w:p w:rsidR="00AE0C6C" w:rsidRPr="008C6CC3" w:rsidRDefault="00AE0C6C" w:rsidP="00AE0C6C">
            <w:pPr>
              <w:rPr>
                <w:rFonts w:ascii="Tahoma" w:hAnsi="Tahoma" w:cs="Tahoma"/>
                <w:sz w:val="24"/>
                <w:szCs w:val="24"/>
              </w:rPr>
            </w:pPr>
            <w:r>
              <w:rPr>
                <w:rFonts w:ascii="Tahoma" w:hAnsi="Tahoma" w:cs="Tahoma"/>
                <w:sz w:val="24"/>
                <w:szCs w:val="24"/>
              </w:rPr>
              <w:t>Immerse in the subject</w:t>
            </w:r>
          </w:p>
        </w:tc>
        <w:tc>
          <w:tcPr>
            <w:tcW w:w="574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Use skimming and scanning techniques to identify data by looking at text features (e.g. bold print, italics)</w:t>
            </w:r>
          </w:p>
          <w:p w:rsidR="007E7DD5" w:rsidRPr="008C6CC3" w:rsidRDefault="007E7DD5" w:rsidP="00AE0C6C">
            <w:pPr>
              <w:rPr>
                <w:rFonts w:ascii="Tahoma" w:hAnsi="Tahoma" w:cs="Tahoma"/>
                <w:sz w:val="24"/>
                <w:szCs w:val="24"/>
              </w:rPr>
            </w:pPr>
            <w:r>
              <w:rPr>
                <w:rFonts w:ascii="Tahoma" w:hAnsi="Tahoma" w:cs="Tahoma"/>
                <w:sz w:val="24"/>
                <w:szCs w:val="24"/>
              </w:rPr>
              <w:t>Organize information so it is useful</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3264A5" w:rsidRPr="008C6CC3" w:rsidTr="0067016E">
        <w:trPr>
          <w:gridAfter w:val="1"/>
          <w:wAfter w:w="518" w:type="dxa"/>
        </w:trPr>
        <w:tc>
          <w:tcPr>
            <w:tcW w:w="1998" w:type="dxa"/>
            <w:tcBorders>
              <w:bottom w:val="single" w:sz="4" w:space="0" w:color="auto"/>
            </w:tcBorders>
          </w:tcPr>
          <w:p w:rsidR="003264A5" w:rsidRDefault="003264A5" w:rsidP="00AE0C6C">
            <w:pPr>
              <w:rPr>
                <w:rFonts w:ascii="Tahoma" w:hAnsi="Tahoma" w:cs="Tahoma"/>
                <w:sz w:val="24"/>
                <w:szCs w:val="24"/>
              </w:rPr>
            </w:pPr>
            <w:r>
              <w:rPr>
                <w:rFonts w:ascii="Tahoma" w:hAnsi="Tahoma" w:cs="Tahoma"/>
                <w:sz w:val="24"/>
                <w:szCs w:val="24"/>
              </w:rPr>
              <w:t>AASL 3.3.2</w:t>
            </w:r>
          </w:p>
        </w:tc>
        <w:tc>
          <w:tcPr>
            <w:tcW w:w="3060" w:type="dxa"/>
            <w:gridSpan w:val="2"/>
          </w:tcPr>
          <w:p w:rsidR="003264A5" w:rsidRDefault="003264A5" w:rsidP="00AE0C6C">
            <w:pPr>
              <w:rPr>
                <w:rFonts w:ascii="Tahoma" w:hAnsi="Tahoma" w:cs="Tahoma"/>
                <w:sz w:val="24"/>
                <w:szCs w:val="24"/>
              </w:rPr>
            </w:pPr>
            <w:r>
              <w:rPr>
                <w:rFonts w:ascii="Tahoma" w:hAnsi="Tahoma" w:cs="Tahoma"/>
                <w:sz w:val="24"/>
                <w:szCs w:val="24"/>
              </w:rPr>
              <w:t>Immerse</w:t>
            </w:r>
          </w:p>
        </w:tc>
        <w:tc>
          <w:tcPr>
            <w:tcW w:w="5740" w:type="dxa"/>
            <w:tcBorders>
              <w:bottom w:val="single" w:sz="4" w:space="0" w:color="auto"/>
            </w:tcBorders>
          </w:tcPr>
          <w:p w:rsidR="003264A5" w:rsidRDefault="003264A5" w:rsidP="00AE0C6C">
            <w:pPr>
              <w:rPr>
                <w:rFonts w:ascii="Tahoma" w:hAnsi="Tahoma" w:cs="Tahoma"/>
                <w:sz w:val="24"/>
                <w:szCs w:val="24"/>
              </w:rPr>
            </w:pPr>
            <w:r>
              <w:rPr>
                <w:rFonts w:ascii="Tahoma" w:hAnsi="Tahoma" w:cs="Tahoma"/>
                <w:sz w:val="24"/>
                <w:szCs w:val="24"/>
              </w:rPr>
              <w:t>Respect the differing interests and experiences of others, and seek a variety of viewpoints.</w:t>
            </w:r>
          </w:p>
        </w:tc>
        <w:tc>
          <w:tcPr>
            <w:tcW w:w="402" w:type="dxa"/>
            <w:tcBorders>
              <w:bottom w:val="single" w:sz="4" w:space="0" w:color="auto"/>
            </w:tcBorders>
          </w:tcPr>
          <w:p w:rsidR="003264A5" w:rsidRPr="008C6CC3" w:rsidRDefault="003264A5" w:rsidP="00AE0C6C">
            <w:pPr>
              <w:rPr>
                <w:rFonts w:ascii="Tahoma" w:hAnsi="Tahoma" w:cs="Tahoma"/>
                <w:sz w:val="24"/>
                <w:szCs w:val="24"/>
              </w:rPr>
            </w:pPr>
          </w:p>
        </w:tc>
        <w:tc>
          <w:tcPr>
            <w:tcW w:w="440" w:type="dxa"/>
            <w:tcBorders>
              <w:bottom w:val="single" w:sz="4" w:space="0" w:color="auto"/>
            </w:tcBorders>
          </w:tcPr>
          <w:p w:rsidR="003264A5" w:rsidRPr="008C6CC3" w:rsidRDefault="003264A5" w:rsidP="00AE0C6C">
            <w:pPr>
              <w:rPr>
                <w:rFonts w:ascii="Tahoma" w:hAnsi="Tahoma" w:cs="Tahoma"/>
                <w:sz w:val="24"/>
                <w:szCs w:val="24"/>
              </w:rPr>
            </w:pPr>
          </w:p>
        </w:tc>
        <w:tc>
          <w:tcPr>
            <w:tcW w:w="439" w:type="dxa"/>
            <w:tcBorders>
              <w:bottom w:val="single" w:sz="4" w:space="0" w:color="auto"/>
            </w:tcBorders>
          </w:tcPr>
          <w:p w:rsidR="003264A5" w:rsidRPr="008C6CC3" w:rsidRDefault="003264A5" w:rsidP="00AE0C6C">
            <w:pPr>
              <w:rPr>
                <w:rFonts w:ascii="Tahoma" w:hAnsi="Tahoma" w:cs="Tahoma"/>
                <w:sz w:val="24"/>
                <w:szCs w:val="24"/>
              </w:rPr>
            </w:pPr>
          </w:p>
        </w:tc>
        <w:tc>
          <w:tcPr>
            <w:tcW w:w="439" w:type="dxa"/>
            <w:tcBorders>
              <w:bottom w:val="single" w:sz="4" w:space="0" w:color="auto"/>
            </w:tcBorders>
          </w:tcPr>
          <w:p w:rsidR="003264A5" w:rsidRPr="008C6CC3" w:rsidRDefault="003264A5" w:rsidP="00AE0C6C">
            <w:pPr>
              <w:rPr>
                <w:rFonts w:ascii="Tahoma" w:hAnsi="Tahoma" w:cs="Tahoma"/>
                <w:sz w:val="24"/>
                <w:szCs w:val="24"/>
              </w:rPr>
            </w:pPr>
          </w:p>
        </w:tc>
        <w:tc>
          <w:tcPr>
            <w:tcW w:w="427" w:type="dxa"/>
            <w:tcBorders>
              <w:bottom w:val="single" w:sz="4" w:space="0" w:color="auto"/>
            </w:tcBorders>
          </w:tcPr>
          <w:p w:rsidR="003264A5" w:rsidRPr="008C6CC3" w:rsidRDefault="003264A5" w:rsidP="00AE0C6C">
            <w:pPr>
              <w:rPr>
                <w:rFonts w:ascii="Tahoma" w:hAnsi="Tahoma" w:cs="Tahoma"/>
                <w:sz w:val="24"/>
                <w:szCs w:val="24"/>
              </w:rPr>
            </w:pPr>
          </w:p>
        </w:tc>
        <w:tc>
          <w:tcPr>
            <w:tcW w:w="438" w:type="dxa"/>
            <w:tcBorders>
              <w:bottom w:val="single" w:sz="4" w:space="0" w:color="auto"/>
            </w:tcBorders>
          </w:tcPr>
          <w:p w:rsidR="003264A5" w:rsidRPr="008C6CC3" w:rsidRDefault="003264A5" w:rsidP="00AE0C6C">
            <w:pPr>
              <w:rPr>
                <w:rFonts w:ascii="Tahoma" w:hAnsi="Tahoma" w:cs="Tahoma"/>
                <w:sz w:val="24"/>
                <w:szCs w:val="24"/>
              </w:rPr>
            </w:pPr>
          </w:p>
        </w:tc>
        <w:tc>
          <w:tcPr>
            <w:tcW w:w="427" w:type="dxa"/>
            <w:tcBorders>
              <w:bottom w:val="single" w:sz="4" w:space="0" w:color="auto"/>
            </w:tcBorders>
          </w:tcPr>
          <w:p w:rsidR="003264A5" w:rsidRPr="008C6CC3" w:rsidRDefault="003264A5" w:rsidP="00AE0C6C">
            <w:pPr>
              <w:rPr>
                <w:rFonts w:ascii="Tahoma" w:hAnsi="Tahoma" w:cs="Tahoma"/>
                <w:sz w:val="24"/>
                <w:szCs w:val="24"/>
              </w:rPr>
            </w:pPr>
          </w:p>
        </w:tc>
        <w:tc>
          <w:tcPr>
            <w:tcW w:w="518" w:type="dxa"/>
            <w:tcBorders>
              <w:bottom w:val="single" w:sz="4" w:space="0" w:color="auto"/>
            </w:tcBorders>
          </w:tcPr>
          <w:p w:rsidR="003264A5" w:rsidRPr="008C6CC3" w:rsidRDefault="003264A5"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1.1.9</w:t>
            </w:r>
          </w:p>
        </w:tc>
        <w:tc>
          <w:tcPr>
            <w:tcW w:w="3060" w:type="dxa"/>
            <w:gridSpan w:val="2"/>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Collaborate with others to broaden and deepen understanding (inquiry circles).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1.2.4</w:t>
            </w:r>
          </w:p>
        </w:tc>
        <w:tc>
          <w:tcPr>
            <w:tcW w:w="3060" w:type="dxa"/>
            <w:gridSpan w:val="2"/>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Maintain a critical stance by questioning the validity and accuracy of all information.</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1.2.6</w:t>
            </w:r>
          </w:p>
        </w:tc>
        <w:tc>
          <w:tcPr>
            <w:tcW w:w="3060" w:type="dxa"/>
            <w:gridSpan w:val="2"/>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Display emotional resilience by persisting in information searching despite challenges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AE0C6C" w:rsidRPr="008C6CC3" w:rsidTr="0067016E">
        <w:trPr>
          <w:gridAfter w:val="1"/>
          <w:wAfter w:w="518" w:type="dxa"/>
        </w:trPr>
        <w:tc>
          <w:tcPr>
            <w:tcW w:w="1998" w:type="dxa"/>
            <w:vMerge w:val="restart"/>
          </w:tcPr>
          <w:p w:rsidR="00AE0C6C" w:rsidRDefault="00AE0C6C" w:rsidP="00AE0C6C">
            <w:pPr>
              <w:rPr>
                <w:rFonts w:ascii="Tahoma" w:hAnsi="Tahoma" w:cs="Tahoma"/>
                <w:sz w:val="24"/>
                <w:szCs w:val="24"/>
              </w:rPr>
            </w:pPr>
            <w:r>
              <w:rPr>
                <w:rFonts w:ascii="Tahoma" w:hAnsi="Tahoma" w:cs="Tahoma"/>
                <w:sz w:val="24"/>
                <w:szCs w:val="24"/>
              </w:rPr>
              <w:t>ELAR 23 (A)</w:t>
            </w:r>
          </w:p>
          <w:p w:rsidR="007E7DD5" w:rsidRDefault="007E7DD5" w:rsidP="00AE0C6C">
            <w:pPr>
              <w:rPr>
                <w:rFonts w:ascii="Tahoma" w:hAnsi="Tahoma" w:cs="Tahoma"/>
                <w:sz w:val="24"/>
                <w:szCs w:val="24"/>
              </w:rPr>
            </w:pPr>
            <w:r>
              <w:rPr>
                <w:rFonts w:ascii="Tahoma" w:hAnsi="Tahoma" w:cs="Tahoma"/>
                <w:sz w:val="24"/>
                <w:szCs w:val="24"/>
              </w:rPr>
              <w:t>AASL 2.1.5</w:t>
            </w:r>
          </w:p>
        </w:tc>
        <w:tc>
          <w:tcPr>
            <w:tcW w:w="3060" w:type="dxa"/>
            <w:gridSpan w:val="2"/>
            <w:vMerge w:val="restart"/>
          </w:tcPr>
          <w:p w:rsidR="00AE0C6C" w:rsidRDefault="00AE0C6C" w:rsidP="00AE0C6C">
            <w:pPr>
              <w:rPr>
                <w:rFonts w:ascii="Tahoma" w:hAnsi="Tahoma" w:cs="Tahoma"/>
                <w:sz w:val="24"/>
                <w:szCs w:val="24"/>
              </w:rPr>
            </w:pPr>
            <w:r>
              <w:rPr>
                <w:rFonts w:ascii="Tahoma" w:hAnsi="Tahoma" w:cs="Tahoma"/>
                <w:sz w:val="24"/>
                <w:szCs w:val="24"/>
              </w:rPr>
              <w:t>Explore multiple ideas</w:t>
            </w:r>
          </w:p>
        </w:tc>
        <w:tc>
          <w:tcPr>
            <w:tcW w:w="574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Connect with content to find interesting ideas to explore further</w:t>
            </w:r>
          </w:p>
          <w:p w:rsidR="007E7DD5" w:rsidRDefault="007E7DD5" w:rsidP="00AE0C6C">
            <w:pPr>
              <w:rPr>
                <w:rFonts w:ascii="Tahoma" w:hAnsi="Tahoma" w:cs="Tahoma"/>
                <w:sz w:val="24"/>
                <w:szCs w:val="24"/>
              </w:rPr>
            </w:pPr>
            <w:r>
              <w:rPr>
                <w:rFonts w:ascii="Tahoma" w:hAnsi="Tahoma" w:cs="Tahoma"/>
                <w:sz w:val="24"/>
                <w:szCs w:val="24"/>
              </w:rPr>
              <w:lastRenderedPageBreak/>
              <w:t>Collaborate with others to exchange ideas, develop new understandings make decisions and solve problems.  (Inquiry Circles).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1998" w:type="dxa"/>
            <w:vMerge/>
            <w:tcBorders>
              <w:bottom w:val="single" w:sz="4" w:space="0" w:color="auto"/>
            </w:tcBorders>
          </w:tcPr>
          <w:p w:rsidR="00AE0C6C" w:rsidRDefault="00AE0C6C" w:rsidP="00AE0C6C">
            <w:pPr>
              <w:rPr>
                <w:rFonts w:ascii="Tahoma" w:hAnsi="Tahoma" w:cs="Tahoma"/>
                <w:sz w:val="24"/>
                <w:szCs w:val="24"/>
              </w:rPr>
            </w:pPr>
          </w:p>
        </w:tc>
        <w:tc>
          <w:tcPr>
            <w:tcW w:w="3060" w:type="dxa"/>
            <w:gridSpan w:val="2"/>
            <w:vMerge/>
            <w:tcBorders>
              <w:bottom w:val="single" w:sz="4" w:space="0" w:color="auto"/>
            </w:tcBorders>
          </w:tcPr>
          <w:p w:rsidR="00AE0C6C" w:rsidRDefault="00AE0C6C" w:rsidP="00AE0C6C">
            <w:pPr>
              <w:rPr>
                <w:rFonts w:ascii="Tahoma" w:hAnsi="Tahoma" w:cs="Tahoma"/>
                <w:sz w:val="24"/>
                <w:szCs w:val="24"/>
              </w:rPr>
            </w:pPr>
          </w:p>
        </w:tc>
        <w:tc>
          <w:tcPr>
            <w:tcW w:w="574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Raise lots of additional questions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2.1.2</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Organize information so that it is useful.</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2.2.1</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Demonstrate flexibility in the use of resources by adapting information strategies to each specific resource and by seeking additional resources when clear conclusions cannot be drawn.</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2.4.3</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Recognize new knowledge and understanding</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3.3.1</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Solicit and respect diverse perspectives while searching for information, collaborating with others and participating as a member of the community (Inquiry Community, Inquiry Circles).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4.2.3</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Maintain openness to new ideas by considering divergent opinions, changing opinions, or conclusions when evidence supports the change, and seeking information about new ideas encountered through academic or personal experiences.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4.3.2</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Recognize that resources are created for a variety of purposes.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4.4.1</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 own areas of interest.</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4.4.2</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Recognize the limits of own personal knowledge</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4.4.4.</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Explore</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Interpret new information based on cultural and social context.</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24 (A)</w:t>
            </w:r>
          </w:p>
        </w:tc>
        <w:tc>
          <w:tcPr>
            <w:tcW w:w="3060" w:type="dxa"/>
            <w:gridSpan w:val="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Identify the research question</w:t>
            </w:r>
          </w:p>
        </w:tc>
        <w:tc>
          <w:tcPr>
            <w:tcW w:w="5740" w:type="dxa"/>
            <w:tcBorders>
              <w:bottom w:val="single" w:sz="4" w:space="0" w:color="auto"/>
            </w:tcBorders>
          </w:tcPr>
          <w:p w:rsidR="00AE0C6C" w:rsidRDefault="00F968BE" w:rsidP="00AE0C6C">
            <w:pPr>
              <w:rPr>
                <w:rFonts w:ascii="Tahoma" w:hAnsi="Tahoma" w:cs="Tahoma"/>
                <w:sz w:val="24"/>
                <w:szCs w:val="24"/>
              </w:rPr>
            </w:pPr>
            <w:r>
              <w:rPr>
                <w:rFonts w:ascii="Tahoma" w:hAnsi="Tahoma" w:cs="Tahoma"/>
                <w:sz w:val="24"/>
                <w:szCs w:val="24"/>
              </w:rPr>
              <w:t>Decide upon a topic and formulate open-ended questions to address the major research topic</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1.1.3</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Develop and refine a range of questions to frame the search for new understanding</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1.2.5</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Demonstrate adaptability by changing the inquiry focus, questions, resources, or strategies when necessary to achieve success.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2.1.2</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Organize information so it is useful</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lastRenderedPageBreak/>
              <w:t>AASL 2.1.5</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Collaborate with others to exchange ideas, develop new understandings, make decisions, and solve problems. (Inquiry Circles)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AASL 2.4.1</w:t>
            </w:r>
          </w:p>
        </w:tc>
        <w:tc>
          <w:tcPr>
            <w:tcW w:w="3060" w:type="dxa"/>
            <w:gridSpan w:val="2"/>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9A44CA" w:rsidP="00AE0C6C">
            <w:pPr>
              <w:rPr>
                <w:rFonts w:ascii="Tahoma" w:hAnsi="Tahoma" w:cs="Tahoma"/>
                <w:sz w:val="24"/>
                <w:szCs w:val="24"/>
              </w:rPr>
            </w:pPr>
            <w:r>
              <w:rPr>
                <w:rFonts w:ascii="Tahoma" w:hAnsi="Tahoma" w:cs="Tahoma"/>
                <w:sz w:val="24"/>
                <w:szCs w:val="24"/>
              </w:rPr>
              <w:t>Determine how to act on information (accept, reject, modify)</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tr w:rsidR="009A44CA" w:rsidRPr="008C6CC3" w:rsidTr="0067016E">
        <w:trPr>
          <w:gridAfter w:val="1"/>
          <w:wAfter w:w="518" w:type="dxa"/>
        </w:trPr>
        <w:tc>
          <w:tcPr>
            <w:tcW w:w="1998" w:type="dxa"/>
            <w:tcBorders>
              <w:bottom w:val="single" w:sz="4" w:space="0" w:color="auto"/>
            </w:tcBorders>
          </w:tcPr>
          <w:p w:rsidR="009A44CA" w:rsidRDefault="00A02EFD" w:rsidP="00AE0C6C">
            <w:pPr>
              <w:rPr>
                <w:rFonts w:ascii="Tahoma" w:hAnsi="Tahoma" w:cs="Tahoma"/>
                <w:sz w:val="24"/>
                <w:szCs w:val="24"/>
              </w:rPr>
            </w:pPr>
            <w:bookmarkStart w:id="0" w:name="_GoBack" w:colFirst="0" w:colLast="2"/>
            <w:r>
              <w:rPr>
                <w:rFonts w:ascii="Tahoma" w:hAnsi="Tahoma" w:cs="Tahoma"/>
                <w:sz w:val="24"/>
                <w:szCs w:val="24"/>
              </w:rPr>
              <w:t>AASL 4.2.3</w:t>
            </w:r>
          </w:p>
        </w:tc>
        <w:tc>
          <w:tcPr>
            <w:tcW w:w="3060" w:type="dxa"/>
            <w:gridSpan w:val="2"/>
            <w:tcBorders>
              <w:bottom w:val="single" w:sz="4" w:space="0" w:color="auto"/>
            </w:tcBorders>
          </w:tcPr>
          <w:p w:rsidR="009A44CA" w:rsidRDefault="00A02EFD"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9A44CA" w:rsidRDefault="00A02EFD" w:rsidP="00AE0C6C">
            <w:pPr>
              <w:rPr>
                <w:rFonts w:ascii="Tahoma" w:hAnsi="Tahoma" w:cs="Tahoma"/>
                <w:sz w:val="24"/>
                <w:szCs w:val="24"/>
              </w:rPr>
            </w:pPr>
            <w:r>
              <w:rPr>
                <w:rFonts w:ascii="Tahoma" w:hAnsi="Tahoma" w:cs="Tahoma"/>
                <w:sz w:val="24"/>
                <w:szCs w:val="24"/>
              </w:rPr>
              <w:t>Maintain openness to new ideas by considering divergent opinions, changing opinions or conclusions when evidence supports the change, and seeking information about new ideas encountered through academic or personal experiences.</w:t>
            </w:r>
          </w:p>
        </w:tc>
        <w:tc>
          <w:tcPr>
            <w:tcW w:w="402" w:type="dxa"/>
            <w:tcBorders>
              <w:bottom w:val="single" w:sz="4" w:space="0" w:color="auto"/>
            </w:tcBorders>
          </w:tcPr>
          <w:p w:rsidR="009A44CA" w:rsidRPr="008C6CC3" w:rsidRDefault="009A44CA" w:rsidP="00AE0C6C">
            <w:pPr>
              <w:rPr>
                <w:rFonts w:ascii="Tahoma" w:hAnsi="Tahoma" w:cs="Tahoma"/>
                <w:sz w:val="24"/>
                <w:szCs w:val="24"/>
              </w:rPr>
            </w:pPr>
          </w:p>
        </w:tc>
        <w:tc>
          <w:tcPr>
            <w:tcW w:w="440"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39"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438" w:type="dxa"/>
            <w:tcBorders>
              <w:bottom w:val="single" w:sz="4" w:space="0" w:color="auto"/>
            </w:tcBorders>
          </w:tcPr>
          <w:p w:rsidR="009A44CA" w:rsidRPr="008C6CC3" w:rsidRDefault="009A44CA" w:rsidP="00AE0C6C">
            <w:pPr>
              <w:rPr>
                <w:rFonts w:ascii="Tahoma" w:hAnsi="Tahoma" w:cs="Tahoma"/>
                <w:sz w:val="24"/>
                <w:szCs w:val="24"/>
              </w:rPr>
            </w:pPr>
          </w:p>
        </w:tc>
        <w:tc>
          <w:tcPr>
            <w:tcW w:w="427" w:type="dxa"/>
            <w:tcBorders>
              <w:bottom w:val="single" w:sz="4" w:space="0" w:color="auto"/>
            </w:tcBorders>
          </w:tcPr>
          <w:p w:rsidR="009A44CA" w:rsidRPr="008C6CC3" w:rsidRDefault="009A44CA" w:rsidP="00AE0C6C">
            <w:pPr>
              <w:rPr>
                <w:rFonts w:ascii="Tahoma" w:hAnsi="Tahoma" w:cs="Tahoma"/>
                <w:sz w:val="24"/>
                <w:szCs w:val="24"/>
              </w:rPr>
            </w:pPr>
          </w:p>
        </w:tc>
        <w:tc>
          <w:tcPr>
            <w:tcW w:w="518" w:type="dxa"/>
            <w:tcBorders>
              <w:bottom w:val="single" w:sz="4" w:space="0" w:color="auto"/>
            </w:tcBorders>
          </w:tcPr>
          <w:p w:rsidR="009A44CA" w:rsidRPr="008C6CC3" w:rsidRDefault="009A44CA" w:rsidP="00AE0C6C">
            <w:pPr>
              <w:rPr>
                <w:rFonts w:ascii="Tahoma" w:hAnsi="Tahoma" w:cs="Tahoma"/>
                <w:sz w:val="24"/>
                <w:szCs w:val="24"/>
              </w:rPr>
            </w:pPr>
          </w:p>
        </w:tc>
      </w:tr>
      <w:bookmarkEnd w:id="0"/>
      <w:tr w:rsidR="00A02EFD" w:rsidRPr="008C6CC3" w:rsidTr="0067016E">
        <w:trPr>
          <w:gridAfter w:val="1"/>
          <w:wAfter w:w="518" w:type="dxa"/>
        </w:trPr>
        <w:tc>
          <w:tcPr>
            <w:tcW w:w="1998" w:type="dxa"/>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AASL 4.4.1</w:t>
            </w:r>
          </w:p>
        </w:tc>
        <w:tc>
          <w:tcPr>
            <w:tcW w:w="3060" w:type="dxa"/>
            <w:gridSpan w:val="2"/>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Identify own areas of interest</w:t>
            </w:r>
          </w:p>
        </w:tc>
        <w:tc>
          <w:tcPr>
            <w:tcW w:w="402" w:type="dxa"/>
            <w:tcBorders>
              <w:bottom w:val="single" w:sz="4" w:space="0" w:color="auto"/>
            </w:tcBorders>
          </w:tcPr>
          <w:p w:rsidR="00A02EFD" w:rsidRPr="008C6CC3" w:rsidRDefault="00A02EFD" w:rsidP="00AE0C6C">
            <w:pPr>
              <w:rPr>
                <w:rFonts w:ascii="Tahoma" w:hAnsi="Tahoma" w:cs="Tahoma"/>
                <w:sz w:val="24"/>
                <w:szCs w:val="24"/>
              </w:rPr>
            </w:pPr>
          </w:p>
        </w:tc>
        <w:tc>
          <w:tcPr>
            <w:tcW w:w="440" w:type="dxa"/>
            <w:tcBorders>
              <w:bottom w:val="single" w:sz="4" w:space="0" w:color="auto"/>
            </w:tcBorders>
          </w:tcPr>
          <w:p w:rsidR="00A02EFD" w:rsidRPr="008C6CC3" w:rsidRDefault="00A02EFD" w:rsidP="00AE0C6C">
            <w:pPr>
              <w:rPr>
                <w:rFonts w:ascii="Tahoma" w:hAnsi="Tahoma" w:cs="Tahoma"/>
                <w:sz w:val="24"/>
                <w:szCs w:val="24"/>
              </w:rPr>
            </w:pPr>
          </w:p>
        </w:tc>
        <w:tc>
          <w:tcPr>
            <w:tcW w:w="439" w:type="dxa"/>
            <w:tcBorders>
              <w:bottom w:val="single" w:sz="4" w:space="0" w:color="auto"/>
            </w:tcBorders>
          </w:tcPr>
          <w:p w:rsidR="00A02EFD" w:rsidRPr="008C6CC3" w:rsidRDefault="00A02EFD" w:rsidP="00AE0C6C">
            <w:pPr>
              <w:rPr>
                <w:rFonts w:ascii="Tahoma" w:hAnsi="Tahoma" w:cs="Tahoma"/>
                <w:sz w:val="24"/>
                <w:szCs w:val="24"/>
              </w:rPr>
            </w:pPr>
          </w:p>
        </w:tc>
        <w:tc>
          <w:tcPr>
            <w:tcW w:w="439" w:type="dxa"/>
            <w:tcBorders>
              <w:bottom w:val="single" w:sz="4" w:space="0" w:color="auto"/>
            </w:tcBorders>
          </w:tcPr>
          <w:p w:rsidR="00A02EFD" w:rsidRPr="008C6CC3" w:rsidRDefault="00A02EFD" w:rsidP="00AE0C6C">
            <w:pPr>
              <w:rPr>
                <w:rFonts w:ascii="Tahoma" w:hAnsi="Tahoma" w:cs="Tahoma"/>
                <w:sz w:val="24"/>
                <w:szCs w:val="24"/>
              </w:rPr>
            </w:pPr>
          </w:p>
        </w:tc>
        <w:tc>
          <w:tcPr>
            <w:tcW w:w="427" w:type="dxa"/>
            <w:tcBorders>
              <w:bottom w:val="single" w:sz="4" w:space="0" w:color="auto"/>
            </w:tcBorders>
          </w:tcPr>
          <w:p w:rsidR="00A02EFD" w:rsidRPr="008C6CC3" w:rsidRDefault="00A02EFD" w:rsidP="00AE0C6C">
            <w:pPr>
              <w:rPr>
                <w:rFonts w:ascii="Tahoma" w:hAnsi="Tahoma" w:cs="Tahoma"/>
                <w:sz w:val="24"/>
                <w:szCs w:val="24"/>
              </w:rPr>
            </w:pPr>
          </w:p>
        </w:tc>
        <w:tc>
          <w:tcPr>
            <w:tcW w:w="438" w:type="dxa"/>
            <w:tcBorders>
              <w:bottom w:val="single" w:sz="4" w:space="0" w:color="auto"/>
            </w:tcBorders>
          </w:tcPr>
          <w:p w:rsidR="00A02EFD" w:rsidRPr="008C6CC3" w:rsidRDefault="00A02EFD" w:rsidP="00AE0C6C">
            <w:pPr>
              <w:rPr>
                <w:rFonts w:ascii="Tahoma" w:hAnsi="Tahoma" w:cs="Tahoma"/>
                <w:sz w:val="24"/>
                <w:szCs w:val="24"/>
              </w:rPr>
            </w:pPr>
          </w:p>
        </w:tc>
        <w:tc>
          <w:tcPr>
            <w:tcW w:w="427" w:type="dxa"/>
            <w:tcBorders>
              <w:bottom w:val="single" w:sz="4" w:space="0" w:color="auto"/>
            </w:tcBorders>
          </w:tcPr>
          <w:p w:rsidR="00A02EFD" w:rsidRPr="008C6CC3" w:rsidRDefault="00A02EFD" w:rsidP="00AE0C6C">
            <w:pPr>
              <w:rPr>
                <w:rFonts w:ascii="Tahoma" w:hAnsi="Tahoma" w:cs="Tahoma"/>
                <w:sz w:val="24"/>
                <w:szCs w:val="24"/>
              </w:rPr>
            </w:pPr>
          </w:p>
        </w:tc>
        <w:tc>
          <w:tcPr>
            <w:tcW w:w="518" w:type="dxa"/>
            <w:tcBorders>
              <w:bottom w:val="single" w:sz="4" w:space="0" w:color="auto"/>
            </w:tcBorders>
          </w:tcPr>
          <w:p w:rsidR="00A02EFD" w:rsidRPr="008C6CC3" w:rsidRDefault="00A02EFD" w:rsidP="00AE0C6C">
            <w:pPr>
              <w:rPr>
                <w:rFonts w:ascii="Tahoma" w:hAnsi="Tahoma" w:cs="Tahoma"/>
                <w:sz w:val="24"/>
                <w:szCs w:val="24"/>
              </w:rPr>
            </w:pPr>
          </w:p>
        </w:tc>
      </w:tr>
      <w:tr w:rsidR="00A02EFD" w:rsidRPr="008C6CC3" w:rsidTr="0067016E">
        <w:trPr>
          <w:gridAfter w:val="1"/>
          <w:wAfter w:w="518" w:type="dxa"/>
        </w:trPr>
        <w:tc>
          <w:tcPr>
            <w:tcW w:w="1998" w:type="dxa"/>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AASL 4.4.3</w:t>
            </w:r>
          </w:p>
        </w:tc>
        <w:tc>
          <w:tcPr>
            <w:tcW w:w="3060" w:type="dxa"/>
            <w:gridSpan w:val="2"/>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Identify</w:t>
            </w:r>
          </w:p>
        </w:tc>
        <w:tc>
          <w:tcPr>
            <w:tcW w:w="5740" w:type="dxa"/>
            <w:tcBorders>
              <w:bottom w:val="single" w:sz="4" w:space="0" w:color="auto"/>
            </w:tcBorders>
          </w:tcPr>
          <w:p w:rsidR="00A02EFD" w:rsidRDefault="00A02EFD" w:rsidP="00AE0C6C">
            <w:pPr>
              <w:rPr>
                <w:rFonts w:ascii="Tahoma" w:hAnsi="Tahoma" w:cs="Tahoma"/>
                <w:sz w:val="24"/>
                <w:szCs w:val="24"/>
              </w:rPr>
            </w:pPr>
            <w:r>
              <w:rPr>
                <w:rFonts w:ascii="Tahoma" w:hAnsi="Tahoma" w:cs="Tahoma"/>
                <w:sz w:val="24"/>
                <w:szCs w:val="24"/>
              </w:rPr>
              <w:t>Recognize how to focus efforts in personal learning</w:t>
            </w:r>
          </w:p>
        </w:tc>
        <w:tc>
          <w:tcPr>
            <w:tcW w:w="402" w:type="dxa"/>
            <w:tcBorders>
              <w:bottom w:val="single" w:sz="4" w:space="0" w:color="auto"/>
            </w:tcBorders>
          </w:tcPr>
          <w:p w:rsidR="00A02EFD" w:rsidRPr="008C6CC3" w:rsidRDefault="00A02EFD" w:rsidP="00AE0C6C">
            <w:pPr>
              <w:rPr>
                <w:rFonts w:ascii="Tahoma" w:hAnsi="Tahoma" w:cs="Tahoma"/>
                <w:sz w:val="24"/>
                <w:szCs w:val="24"/>
              </w:rPr>
            </w:pPr>
          </w:p>
        </w:tc>
        <w:tc>
          <w:tcPr>
            <w:tcW w:w="440" w:type="dxa"/>
            <w:tcBorders>
              <w:bottom w:val="single" w:sz="4" w:space="0" w:color="auto"/>
            </w:tcBorders>
          </w:tcPr>
          <w:p w:rsidR="00A02EFD" w:rsidRPr="008C6CC3" w:rsidRDefault="00A02EFD" w:rsidP="00AE0C6C">
            <w:pPr>
              <w:rPr>
                <w:rFonts w:ascii="Tahoma" w:hAnsi="Tahoma" w:cs="Tahoma"/>
                <w:sz w:val="24"/>
                <w:szCs w:val="24"/>
              </w:rPr>
            </w:pPr>
          </w:p>
        </w:tc>
        <w:tc>
          <w:tcPr>
            <w:tcW w:w="439" w:type="dxa"/>
            <w:tcBorders>
              <w:bottom w:val="single" w:sz="4" w:space="0" w:color="auto"/>
            </w:tcBorders>
          </w:tcPr>
          <w:p w:rsidR="00A02EFD" w:rsidRPr="008C6CC3" w:rsidRDefault="00A02EFD" w:rsidP="00AE0C6C">
            <w:pPr>
              <w:rPr>
                <w:rFonts w:ascii="Tahoma" w:hAnsi="Tahoma" w:cs="Tahoma"/>
                <w:sz w:val="24"/>
                <w:szCs w:val="24"/>
              </w:rPr>
            </w:pPr>
          </w:p>
        </w:tc>
        <w:tc>
          <w:tcPr>
            <w:tcW w:w="439" w:type="dxa"/>
            <w:tcBorders>
              <w:bottom w:val="single" w:sz="4" w:space="0" w:color="auto"/>
            </w:tcBorders>
          </w:tcPr>
          <w:p w:rsidR="00A02EFD" w:rsidRPr="008C6CC3" w:rsidRDefault="00A02EFD" w:rsidP="00AE0C6C">
            <w:pPr>
              <w:rPr>
                <w:rFonts w:ascii="Tahoma" w:hAnsi="Tahoma" w:cs="Tahoma"/>
                <w:sz w:val="24"/>
                <w:szCs w:val="24"/>
              </w:rPr>
            </w:pPr>
          </w:p>
        </w:tc>
        <w:tc>
          <w:tcPr>
            <w:tcW w:w="427" w:type="dxa"/>
            <w:tcBorders>
              <w:bottom w:val="single" w:sz="4" w:space="0" w:color="auto"/>
            </w:tcBorders>
          </w:tcPr>
          <w:p w:rsidR="00A02EFD" w:rsidRPr="008C6CC3" w:rsidRDefault="00A02EFD" w:rsidP="00AE0C6C">
            <w:pPr>
              <w:rPr>
                <w:rFonts w:ascii="Tahoma" w:hAnsi="Tahoma" w:cs="Tahoma"/>
                <w:sz w:val="24"/>
                <w:szCs w:val="24"/>
              </w:rPr>
            </w:pPr>
          </w:p>
        </w:tc>
        <w:tc>
          <w:tcPr>
            <w:tcW w:w="438" w:type="dxa"/>
            <w:tcBorders>
              <w:bottom w:val="single" w:sz="4" w:space="0" w:color="auto"/>
            </w:tcBorders>
          </w:tcPr>
          <w:p w:rsidR="00A02EFD" w:rsidRPr="008C6CC3" w:rsidRDefault="00A02EFD" w:rsidP="00AE0C6C">
            <w:pPr>
              <w:rPr>
                <w:rFonts w:ascii="Tahoma" w:hAnsi="Tahoma" w:cs="Tahoma"/>
                <w:sz w:val="24"/>
                <w:szCs w:val="24"/>
              </w:rPr>
            </w:pPr>
          </w:p>
        </w:tc>
        <w:tc>
          <w:tcPr>
            <w:tcW w:w="427" w:type="dxa"/>
            <w:tcBorders>
              <w:bottom w:val="single" w:sz="4" w:space="0" w:color="auto"/>
            </w:tcBorders>
          </w:tcPr>
          <w:p w:rsidR="00A02EFD" w:rsidRPr="008C6CC3" w:rsidRDefault="00A02EFD" w:rsidP="00AE0C6C">
            <w:pPr>
              <w:rPr>
                <w:rFonts w:ascii="Tahoma" w:hAnsi="Tahoma" w:cs="Tahoma"/>
                <w:sz w:val="24"/>
                <w:szCs w:val="24"/>
              </w:rPr>
            </w:pPr>
          </w:p>
        </w:tc>
        <w:tc>
          <w:tcPr>
            <w:tcW w:w="518" w:type="dxa"/>
            <w:tcBorders>
              <w:bottom w:val="single" w:sz="4" w:space="0" w:color="auto"/>
            </w:tcBorders>
          </w:tcPr>
          <w:p w:rsidR="00A02EFD" w:rsidRPr="008C6CC3" w:rsidRDefault="00A02EFD"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F968BE" w:rsidP="00AE0C6C">
            <w:pPr>
              <w:rPr>
                <w:rFonts w:ascii="Tahoma" w:hAnsi="Tahoma" w:cs="Tahoma"/>
                <w:sz w:val="24"/>
                <w:szCs w:val="24"/>
              </w:rPr>
            </w:pPr>
            <w:r>
              <w:rPr>
                <w:rFonts w:ascii="Tahoma" w:hAnsi="Tahoma" w:cs="Tahoma"/>
                <w:sz w:val="24"/>
                <w:szCs w:val="24"/>
              </w:rPr>
              <w:t xml:space="preserve">ELAR 24 (A) </w:t>
            </w:r>
          </w:p>
        </w:tc>
        <w:tc>
          <w:tcPr>
            <w:tcW w:w="3060" w:type="dxa"/>
            <w:gridSpan w:val="2"/>
            <w:vMerge w:val="restart"/>
          </w:tcPr>
          <w:p w:rsidR="00AE0C6C" w:rsidRDefault="00AE0C6C" w:rsidP="00AE0C6C">
            <w:pPr>
              <w:rPr>
                <w:rFonts w:ascii="Tahoma" w:hAnsi="Tahoma" w:cs="Tahoma"/>
                <w:sz w:val="24"/>
                <w:szCs w:val="24"/>
              </w:rPr>
            </w:pPr>
            <w:r>
              <w:rPr>
                <w:rFonts w:ascii="Tahoma" w:hAnsi="Tahoma" w:cs="Tahoma"/>
                <w:sz w:val="24"/>
                <w:szCs w:val="24"/>
              </w:rPr>
              <w:t>Gather Information</w:t>
            </w:r>
          </w:p>
        </w:tc>
        <w:tc>
          <w:tcPr>
            <w:tcW w:w="5740" w:type="dxa"/>
            <w:tcBorders>
              <w:bottom w:val="single" w:sz="4" w:space="0" w:color="auto"/>
            </w:tcBorders>
          </w:tcPr>
          <w:p w:rsidR="00AE0C6C" w:rsidRDefault="00F968BE" w:rsidP="00F968BE">
            <w:pPr>
              <w:rPr>
                <w:rFonts w:ascii="Tahoma" w:hAnsi="Tahoma" w:cs="Tahoma"/>
                <w:sz w:val="24"/>
                <w:szCs w:val="24"/>
              </w:rPr>
            </w:pPr>
            <w:r>
              <w:rPr>
                <w:rFonts w:ascii="Tahoma" w:hAnsi="Tahoma" w:cs="Tahoma"/>
                <w:sz w:val="24"/>
                <w:szCs w:val="24"/>
              </w:rPr>
              <w:t>Generate a</w:t>
            </w:r>
            <w:r w:rsidR="00AE0C6C">
              <w:rPr>
                <w:rFonts w:ascii="Tahoma" w:hAnsi="Tahoma" w:cs="Tahoma"/>
                <w:sz w:val="24"/>
                <w:szCs w:val="24"/>
              </w:rPr>
              <w:t xml:space="preserve"> research plan </w:t>
            </w:r>
            <w:r>
              <w:rPr>
                <w:rFonts w:ascii="Tahoma" w:hAnsi="Tahoma" w:cs="Tahoma"/>
                <w:sz w:val="24"/>
                <w:szCs w:val="24"/>
              </w:rPr>
              <w:t>to collect data from a range of print and electronic resources (e.g. reference texts, periodicals, web pages, online sources) and data from experts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F968BE" w:rsidRPr="008C6CC3" w:rsidTr="0067016E">
        <w:trPr>
          <w:gridAfter w:val="1"/>
          <w:wAfter w:w="518" w:type="dxa"/>
        </w:trPr>
        <w:tc>
          <w:tcPr>
            <w:tcW w:w="1998" w:type="dxa"/>
            <w:tcBorders>
              <w:bottom w:val="single" w:sz="4" w:space="0" w:color="auto"/>
            </w:tcBorders>
          </w:tcPr>
          <w:p w:rsidR="00F968BE" w:rsidRDefault="00F968BE" w:rsidP="00AE0C6C">
            <w:pPr>
              <w:rPr>
                <w:rFonts w:ascii="Tahoma" w:hAnsi="Tahoma" w:cs="Tahoma"/>
                <w:sz w:val="24"/>
                <w:szCs w:val="24"/>
              </w:rPr>
            </w:pPr>
            <w:r>
              <w:rPr>
                <w:rFonts w:ascii="Tahoma" w:hAnsi="Tahoma" w:cs="Tahoma"/>
                <w:sz w:val="24"/>
                <w:szCs w:val="24"/>
              </w:rPr>
              <w:t>ELAR 24 (B)</w:t>
            </w:r>
          </w:p>
        </w:tc>
        <w:tc>
          <w:tcPr>
            <w:tcW w:w="3060" w:type="dxa"/>
            <w:gridSpan w:val="2"/>
            <w:vMerge/>
          </w:tcPr>
          <w:p w:rsidR="00F968BE" w:rsidRDefault="00F968BE" w:rsidP="00AE0C6C">
            <w:pPr>
              <w:rPr>
                <w:rFonts w:ascii="Tahoma" w:hAnsi="Tahoma" w:cs="Tahoma"/>
                <w:sz w:val="24"/>
                <w:szCs w:val="24"/>
              </w:rPr>
            </w:pPr>
          </w:p>
        </w:tc>
        <w:tc>
          <w:tcPr>
            <w:tcW w:w="5740" w:type="dxa"/>
            <w:tcBorders>
              <w:bottom w:val="single" w:sz="4" w:space="0" w:color="auto"/>
            </w:tcBorders>
          </w:tcPr>
          <w:p w:rsidR="00F968BE" w:rsidRDefault="00F968BE" w:rsidP="00F968BE">
            <w:pPr>
              <w:rPr>
                <w:rFonts w:ascii="Tahoma" w:hAnsi="Tahoma" w:cs="Tahoma"/>
                <w:sz w:val="24"/>
                <w:szCs w:val="24"/>
              </w:rPr>
            </w:pPr>
            <w:r>
              <w:rPr>
                <w:rFonts w:ascii="Tahoma" w:hAnsi="Tahoma" w:cs="Tahoma"/>
                <w:sz w:val="24"/>
                <w:szCs w:val="24"/>
              </w:rPr>
              <w:t>Differentiate between primary and secondary sources;</w:t>
            </w:r>
          </w:p>
        </w:tc>
        <w:tc>
          <w:tcPr>
            <w:tcW w:w="402" w:type="dxa"/>
            <w:tcBorders>
              <w:bottom w:val="single" w:sz="4" w:space="0" w:color="auto"/>
            </w:tcBorders>
          </w:tcPr>
          <w:p w:rsidR="00F968BE" w:rsidRPr="008C6CC3" w:rsidRDefault="00F968BE" w:rsidP="00AE0C6C">
            <w:pPr>
              <w:rPr>
                <w:rFonts w:ascii="Tahoma" w:hAnsi="Tahoma" w:cs="Tahoma"/>
                <w:sz w:val="24"/>
                <w:szCs w:val="24"/>
              </w:rPr>
            </w:pPr>
          </w:p>
        </w:tc>
        <w:tc>
          <w:tcPr>
            <w:tcW w:w="440" w:type="dxa"/>
            <w:tcBorders>
              <w:bottom w:val="single" w:sz="4" w:space="0" w:color="auto"/>
            </w:tcBorders>
          </w:tcPr>
          <w:p w:rsidR="00F968BE" w:rsidRPr="008C6CC3" w:rsidRDefault="00F968BE" w:rsidP="00AE0C6C">
            <w:pPr>
              <w:rPr>
                <w:rFonts w:ascii="Tahoma" w:hAnsi="Tahoma" w:cs="Tahoma"/>
                <w:sz w:val="24"/>
                <w:szCs w:val="24"/>
              </w:rPr>
            </w:pPr>
          </w:p>
        </w:tc>
        <w:tc>
          <w:tcPr>
            <w:tcW w:w="439" w:type="dxa"/>
            <w:tcBorders>
              <w:bottom w:val="single" w:sz="4" w:space="0" w:color="auto"/>
            </w:tcBorders>
          </w:tcPr>
          <w:p w:rsidR="00F968BE" w:rsidRPr="008C6CC3" w:rsidRDefault="00F968BE" w:rsidP="00AE0C6C">
            <w:pPr>
              <w:rPr>
                <w:rFonts w:ascii="Tahoma" w:hAnsi="Tahoma" w:cs="Tahoma"/>
                <w:sz w:val="24"/>
                <w:szCs w:val="24"/>
              </w:rPr>
            </w:pPr>
          </w:p>
        </w:tc>
        <w:tc>
          <w:tcPr>
            <w:tcW w:w="439" w:type="dxa"/>
            <w:tcBorders>
              <w:bottom w:val="single" w:sz="4" w:space="0" w:color="auto"/>
            </w:tcBorders>
          </w:tcPr>
          <w:p w:rsidR="00F968BE" w:rsidRPr="008C6CC3" w:rsidRDefault="00F968BE" w:rsidP="00AE0C6C">
            <w:pPr>
              <w:rPr>
                <w:rFonts w:ascii="Tahoma" w:hAnsi="Tahoma" w:cs="Tahoma"/>
                <w:sz w:val="24"/>
                <w:szCs w:val="24"/>
              </w:rPr>
            </w:pPr>
          </w:p>
        </w:tc>
        <w:tc>
          <w:tcPr>
            <w:tcW w:w="427" w:type="dxa"/>
            <w:tcBorders>
              <w:bottom w:val="single" w:sz="4" w:space="0" w:color="auto"/>
            </w:tcBorders>
          </w:tcPr>
          <w:p w:rsidR="00F968BE" w:rsidRPr="008C6CC3" w:rsidRDefault="00F968BE" w:rsidP="00AE0C6C">
            <w:pPr>
              <w:rPr>
                <w:rFonts w:ascii="Tahoma" w:hAnsi="Tahoma" w:cs="Tahoma"/>
                <w:sz w:val="24"/>
                <w:szCs w:val="24"/>
              </w:rPr>
            </w:pPr>
          </w:p>
        </w:tc>
        <w:tc>
          <w:tcPr>
            <w:tcW w:w="438" w:type="dxa"/>
            <w:tcBorders>
              <w:bottom w:val="single" w:sz="4" w:space="0" w:color="auto"/>
            </w:tcBorders>
          </w:tcPr>
          <w:p w:rsidR="00F968BE" w:rsidRPr="008C6CC3" w:rsidRDefault="00F968BE" w:rsidP="00AE0C6C">
            <w:pPr>
              <w:rPr>
                <w:rFonts w:ascii="Tahoma" w:hAnsi="Tahoma" w:cs="Tahoma"/>
                <w:sz w:val="24"/>
                <w:szCs w:val="24"/>
              </w:rPr>
            </w:pPr>
          </w:p>
        </w:tc>
        <w:tc>
          <w:tcPr>
            <w:tcW w:w="427" w:type="dxa"/>
            <w:tcBorders>
              <w:bottom w:val="single" w:sz="4" w:space="0" w:color="auto"/>
            </w:tcBorders>
          </w:tcPr>
          <w:p w:rsidR="00F968BE" w:rsidRPr="008C6CC3" w:rsidRDefault="00F968BE" w:rsidP="00AE0C6C">
            <w:pPr>
              <w:rPr>
                <w:rFonts w:ascii="Tahoma" w:hAnsi="Tahoma" w:cs="Tahoma"/>
                <w:sz w:val="24"/>
                <w:szCs w:val="24"/>
              </w:rPr>
            </w:pPr>
          </w:p>
        </w:tc>
        <w:tc>
          <w:tcPr>
            <w:tcW w:w="518" w:type="dxa"/>
            <w:tcBorders>
              <w:bottom w:val="single" w:sz="4" w:space="0" w:color="auto"/>
            </w:tcBorders>
          </w:tcPr>
          <w:p w:rsidR="00F968BE" w:rsidRPr="008C6CC3" w:rsidRDefault="00F968BE"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24 (C)</w:t>
            </w:r>
          </w:p>
        </w:tc>
        <w:tc>
          <w:tcPr>
            <w:tcW w:w="3060" w:type="dxa"/>
            <w:gridSpan w:val="2"/>
            <w:vMerge/>
          </w:tcPr>
          <w:p w:rsidR="00AE0C6C" w:rsidRDefault="00AE0C6C" w:rsidP="00AE0C6C">
            <w:pPr>
              <w:rPr>
                <w:rFonts w:ascii="Tahoma" w:hAnsi="Tahoma" w:cs="Tahoma"/>
                <w:sz w:val="24"/>
                <w:szCs w:val="24"/>
              </w:rPr>
            </w:pPr>
          </w:p>
        </w:tc>
        <w:tc>
          <w:tcPr>
            <w:tcW w:w="5740" w:type="dxa"/>
            <w:tcBorders>
              <w:bottom w:val="single" w:sz="4" w:space="0" w:color="auto"/>
            </w:tcBorders>
          </w:tcPr>
          <w:p w:rsidR="00AE0C6C" w:rsidRDefault="00F968BE" w:rsidP="00F968BE">
            <w:pPr>
              <w:rPr>
                <w:rFonts w:ascii="Tahoma" w:hAnsi="Tahoma" w:cs="Tahoma"/>
                <w:sz w:val="24"/>
                <w:szCs w:val="24"/>
              </w:rPr>
            </w:pPr>
            <w:r>
              <w:rPr>
                <w:rFonts w:ascii="Tahoma" w:hAnsi="Tahoma" w:cs="Tahoma"/>
                <w:sz w:val="24"/>
                <w:szCs w:val="24"/>
              </w:rPr>
              <w:t>Record data utilizing available technology (e.g. word processors) in order to see the relationships between ideas, and convert graphic/visual data (e.g. charts, diagrams, timelines) into written notes.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F968BE" w:rsidP="00AE0C6C">
            <w:pPr>
              <w:rPr>
                <w:rFonts w:ascii="Tahoma" w:hAnsi="Tahoma" w:cs="Tahoma"/>
                <w:sz w:val="24"/>
                <w:szCs w:val="24"/>
              </w:rPr>
            </w:pPr>
            <w:r>
              <w:rPr>
                <w:rFonts w:ascii="Tahoma" w:hAnsi="Tahoma" w:cs="Tahoma"/>
                <w:sz w:val="24"/>
                <w:szCs w:val="24"/>
              </w:rPr>
              <w:t>ELAR 24</w:t>
            </w:r>
            <w:r w:rsidR="00AE0C6C">
              <w:rPr>
                <w:rFonts w:ascii="Tahoma" w:hAnsi="Tahoma" w:cs="Tahoma"/>
                <w:sz w:val="24"/>
                <w:szCs w:val="24"/>
              </w:rPr>
              <w:t xml:space="preserve"> (D)</w:t>
            </w:r>
          </w:p>
        </w:tc>
        <w:tc>
          <w:tcPr>
            <w:tcW w:w="3060" w:type="dxa"/>
            <w:gridSpan w:val="2"/>
            <w:vMerge/>
          </w:tcPr>
          <w:p w:rsidR="00AE0C6C" w:rsidRDefault="00AE0C6C" w:rsidP="00AE0C6C">
            <w:pPr>
              <w:rPr>
                <w:rFonts w:ascii="Tahoma" w:hAnsi="Tahoma" w:cs="Tahoma"/>
                <w:sz w:val="24"/>
                <w:szCs w:val="24"/>
              </w:rPr>
            </w:pPr>
          </w:p>
        </w:tc>
        <w:tc>
          <w:tcPr>
            <w:tcW w:w="5740" w:type="dxa"/>
            <w:tcBorders>
              <w:bottom w:val="single" w:sz="4" w:space="0" w:color="auto"/>
            </w:tcBorders>
          </w:tcPr>
          <w:p w:rsidR="00AE0C6C" w:rsidRDefault="00BD2F86" w:rsidP="00AE0C6C">
            <w:pPr>
              <w:rPr>
                <w:rFonts w:ascii="Tahoma" w:hAnsi="Tahoma" w:cs="Tahoma"/>
                <w:sz w:val="24"/>
                <w:szCs w:val="24"/>
              </w:rPr>
            </w:pPr>
            <w:r>
              <w:rPr>
                <w:rFonts w:ascii="Tahoma" w:hAnsi="Tahoma" w:cs="Tahoma"/>
                <w:sz w:val="24"/>
                <w:szCs w:val="24"/>
              </w:rPr>
              <w:t>Identify</w:t>
            </w:r>
            <w:r w:rsidR="00AE0C6C">
              <w:rPr>
                <w:rFonts w:ascii="Tahoma" w:hAnsi="Tahoma" w:cs="Tahoma"/>
                <w:sz w:val="24"/>
                <w:szCs w:val="24"/>
              </w:rPr>
              <w:t xml:space="preserve"> the source of the information (Title, author, Publisher, </w:t>
            </w:r>
            <w:r>
              <w:rPr>
                <w:rFonts w:ascii="Tahoma" w:hAnsi="Tahoma" w:cs="Tahoma"/>
                <w:sz w:val="24"/>
                <w:szCs w:val="24"/>
              </w:rPr>
              <w:t xml:space="preserve">City of Publication, </w:t>
            </w:r>
            <w:r w:rsidR="00AE0C6C">
              <w:rPr>
                <w:rFonts w:ascii="Tahoma" w:hAnsi="Tahoma" w:cs="Tahoma"/>
                <w:sz w:val="24"/>
                <w:szCs w:val="24"/>
              </w:rPr>
              <w:t xml:space="preserve">Publication Year </w:t>
            </w:r>
            <w:r w:rsidR="00FF44EB">
              <w:rPr>
                <w:rFonts w:ascii="Tahoma" w:hAnsi="Tahoma" w:cs="Tahoma"/>
                <w:sz w:val="24"/>
                <w:szCs w:val="24"/>
              </w:rPr>
              <w:t>and Page</w:t>
            </w:r>
            <w:r w:rsidR="00AE0C6C">
              <w:rPr>
                <w:rFonts w:ascii="Tahoma" w:hAnsi="Tahoma" w:cs="Tahoma"/>
                <w:sz w:val="24"/>
                <w:szCs w:val="24"/>
              </w:rPr>
              <w:t xml:space="preserve"> #)</w:t>
            </w:r>
            <w:r>
              <w:rPr>
                <w:rFonts w:ascii="Tahoma" w:hAnsi="Tahoma" w:cs="Tahoma"/>
                <w:sz w:val="24"/>
                <w:szCs w:val="24"/>
              </w:rPr>
              <w:t xml:space="preserve"> and record bibliographic information concerning those sources according to a standard format.</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67016E">
        <w:trPr>
          <w:gridAfter w:val="1"/>
          <w:wAfter w:w="518" w:type="dxa"/>
        </w:trPr>
        <w:tc>
          <w:tcPr>
            <w:tcW w:w="1998" w:type="dxa"/>
            <w:tcBorders>
              <w:bottom w:val="single" w:sz="4" w:space="0" w:color="auto"/>
            </w:tcBorders>
          </w:tcPr>
          <w:p w:rsidR="00AE0C6C" w:rsidRDefault="00BD2F86" w:rsidP="00AE0C6C">
            <w:pPr>
              <w:rPr>
                <w:rFonts w:ascii="Tahoma" w:hAnsi="Tahoma" w:cs="Tahoma"/>
                <w:sz w:val="24"/>
                <w:szCs w:val="24"/>
              </w:rPr>
            </w:pPr>
            <w:r>
              <w:rPr>
                <w:rFonts w:ascii="Tahoma" w:hAnsi="Tahoma" w:cs="Tahoma"/>
                <w:sz w:val="24"/>
                <w:szCs w:val="24"/>
              </w:rPr>
              <w:t>ELAR 24</w:t>
            </w:r>
            <w:r w:rsidR="00AE0C6C">
              <w:rPr>
                <w:rFonts w:ascii="Tahoma" w:hAnsi="Tahoma" w:cs="Tahoma"/>
                <w:sz w:val="24"/>
                <w:szCs w:val="24"/>
              </w:rPr>
              <w:t xml:space="preserve"> (E)</w:t>
            </w:r>
          </w:p>
        </w:tc>
        <w:tc>
          <w:tcPr>
            <w:tcW w:w="3060" w:type="dxa"/>
            <w:gridSpan w:val="2"/>
            <w:vMerge/>
            <w:tcBorders>
              <w:bottom w:val="single" w:sz="4" w:space="0" w:color="auto"/>
            </w:tcBorders>
          </w:tcPr>
          <w:p w:rsidR="00AE0C6C" w:rsidRDefault="00AE0C6C" w:rsidP="00AE0C6C">
            <w:pPr>
              <w:rPr>
                <w:rFonts w:ascii="Tahoma" w:hAnsi="Tahoma" w:cs="Tahoma"/>
                <w:sz w:val="24"/>
                <w:szCs w:val="24"/>
              </w:rPr>
            </w:pPr>
          </w:p>
        </w:tc>
        <w:tc>
          <w:tcPr>
            <w:tcW w:w="5740" w:type="dxa"/>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Differentiate between paraphrasing and plagiarism and identify the importance of citing valid and reliable sources.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25 (A)</w:t>
            </w:r>
          </w:p>
        </w:tc>
        <w:tc>
          <w:tcPr>
            <w:tcW w:w="3060" w:type="dxa"/>
            <w:gridSpan w:val="2"/>
            <w:vMerge w:val="restart"/>
          </w:tcPr>
          <w:p w:rsidR="0067016E" w:rsidRDefault="0067016E" w:rsidP="00AE0C6C">
            <w:pPr>
              <w:rPr>
                <w:rFonts w:ascii="Tahoma" w:hAnsi="Tahoma" w:cs="Tahoma"/>
                <w:sz w:val="24"/>
                <w:szCs w:val="24"/>
              </w:rPr>
            </w:pPr>
            <w:r>
              <w:rPr>
                <w:rFonts w:ascii="Tahoma" w:hAnsi="Tahoma" w:cs="Tahoma"/>
                <w:sz w:val="24"/>
                <w:szCs w:val="24"/>
              </w:rPr>
              <w:t>Revise</w:t>
            </w:r>
          </w:p>
        </w:tc>
        <w:tc>
          <w:tcPr>
            <w:tcW w:w="5740" w:type="dxa"/>
            <w:tcBorders>
              <w:bottom w:val="single" w:sz="4" w:space="0" w:color="auto"/>
            </w:tcBorders>
          </w:tcPr>
          <w:p w:rsidR="0067016E" w:rsidRDefault="0067016E" w:rsidP="0067016E">
            <w:pPr>
              <w:rPr>
                <w:rFonts w:ascii="Tahoma" w:hAnsi="Tahoma" w:cs="Tahoma"/>
                <w:sz w:val="24"/>
                <w:szCs w:val="24"/>
              </w:rPr>
            </w:pPr>
            <w:r>
              <w:rPr>
                <w:rFonts w:ascii="Tahoma" w:hAnsi="Tahoma" w:cs="Tahoma"/>
                <w:sz w:val="24"/>
                <w:szCs w:val="24"/>
              </w:rPr>
              <w:t xml:space="preserve">Refine the major research question, if necessary, guided by the answers to a secondary set of questions. </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67016E">
            <w:pPr>
              <w:rPr>
                <w:rFonts w:ascii="Tahoma" w:hAnsi="Tahoma" w:cs="Tahoma"/>
                <w:sz w:val="24"/>
                <w:szCs w:val="24"/>
              </w:rPr>
            </w:pPr>
            <w:r>
              <w:rPr>
                <w:rFonts w:ascii="Tahoma" w:hAnsi="Tahoma" w:cs="Tahoma"/>
                <w:sz w:val="24"/>
                <w:szCs w:val="24"/>
              </w:rPr>
              <w:lastRenderedPageBreak/>
              <w:t>ELAR 24 (E)</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Differentiate between paraphrasing and plagiarism and identify the importance of citing valid sources.</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25 (B)</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Evaluate the relevance, validity, and reliability of sources for the research.</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28 (A)</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Draw conclusions through a brief written explanation</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3264A5">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28 (A)</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Create a Works Cited page from notes, including author, title, publisher, publication year, and page number for each source used.</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3264A5">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26 (A)</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3264A5">
            <w:pPr>
              <w:rPr>
                <w:rFonts w:ascii="Tahoma" w:hAnsi="Tahoma" w:cs="Tahoma"/>
                <w:sz w:val="24"/>
                <w:szCs w:val="24"/>
              </w:rPr>
            </w:pPr>
            <w:r>
              <w:rPr>
                <w:rFonts w:ascii="Tahoma" w:hAnsi="Tahoma" w:cs="Tahoma"/>
                <w:sz w:val="24"/>
                <w:szCs w:val="24"/>
              </w:rPr>
              <w:t>Compiles important information from multiple sources</w:t>
            </w:r>
          </w:p>
        </w:tc>
        <w:tc>
          <w:tcPr>
            <w:tcW w:w="402" w:type="dxa"/>
            <w:tcBorders>
              <w:bottom w:val="single" w:sz="4" w:space="0" w:color="auto"/>
            </w:tcBorders>
          </w:tcPr>
          <w:p w:rsidR="0067016E" w:rsidRDefault="0067016E" w:rsidP="003264A5">
            <w:pPr>
              <w:rPr>
                <w:rFonts w:ascii="Tahoma" w:hAnsi="Tahoma" w:cs="Tahoma"/>
                <w:sz w:val="24"/>
                <w:szCs w:val="24"/>
              </w:rPr>
            </w:pPr>
          </w:p>
        </w:tc>
        <w:tc>
          <w:tcPr>
            <w:tcW w:w="440" w:type="dxa"/>
            <w:tcBorders>
              <w:bottom w:val="single" w:sz="4" w:space="0" w:color="auto"/>
            </w:tcBorders>
          </w:tcPr>
          <w:p w:rsidR="0067016E" w:rsidRPr="008C6CC3" w:rsidRDefault="0067016E" w:rsidP="003264A5">
            <w:pPr>
              <w:rPr>
                <w:rFonts w:ascii="Tahoma" w:hAnsi="Tahoma" w:cs="Tahoma"/>
                <w:sz w:val="24"/>
                <w:szCs w:val="24"/>
              </w:rPr>
            </w:pPr>
          </w:p>
        </w:tc>
        <w:tc>
          <w:tcPr>
            <w:tcW w:w="439" w:type="dxa"/>
            <w:tcBorders>
              <w:bottom w:val="single" w:sz="4" w:space="0" w:color="auto"/>
            </w:tcBorders>
          </w:tcPr>
          <w:p w:rsidR="0067016E" w:rsidRPr="008C6CC3" w:rsidRDefault="0067016E" w:rsidP="003264A5">
            <w:pPr>
              <w:rPr>
                <w:rFonts w:ascii="Tahoma" w:hAnsi="Tahoma" w:cs="Tahoma"/>
                <w:sz w:val="24"/>
                <w:szCs w:val="24"/>
              </w:rPr>
            </w:pPr>
          </w:p>
        </w:tc>
        <w:tc>
          <w:tcPr>
            <w:tcW w:w="439" w:type="dxa"/>
            <w:tcBorders>
              <w:bottom w:val="single" w:sz="4" w:space="0" w:color="auto"/>
            </w:tcBorders>
          </w:tcPr>
          <w:p w:rsidR="0067016E" w:rsidRPr="008C6CC3" w:rsidRDefault="0067016E" w:rsidP="003264A5">
            <w:pPr>
              <w:rPr>
                <w:rFonts w:ascii="Tahoma" w:hAnsi="Tahoma" w:cs="Tahoma"/>
                <w:sz w:val="24"/>
                <w:szCs w:val="24"/>
              </w:rPr>
            </w:pPr>
          </w:p>
        </w:tc>
        <w:tc>
          <w:tcPr>
            <w:tcW w:w="427" w:type="dxa"/>
            <w:tcBorders>
              <w:bottom w:val="single" w:sz="4" w:space="0" w:color="auto"/>
            </w:tcBorders>
          </w:tcPr>
          <w:p w:rsidR="0067016E" w:rsidRPr="008C6CC3" w:rsidRDefault="0067016E" w:rsidP="003264A5">
            <w:pPr>
              <w:rPr>
                <w:rFonts w:ascii="Tahoma" w:hAnsi="Tahoma" w:cs="Tahoma"/>
                <w:sz w:val="24"/>
                <w:szCs w:val="24"/>
              </w:rPr>
            </w:pPr>
          </w:p>
        </w:tc>
        <w:tc>
          <w:tcPr>
            <w:tcW w:w="438" w:type="dxa"/>
            <w:tcBorders>
              <w:bottom w:val="single" w:sz="4" w:space="0" w:color="auto"/>
            </w:tcBorders>
          </w:tcPr>
          <w:p w:rsidR="0067016E" w:rsidRPr="008C6CC3" w:rsidRDefault="0067016E" w:rsidP="003264A5">
            <w:pPr>
              <w:rPr>
                <w:rFonts w:ascii="Tahoma" w:hAnsi="Tahoma" w:cs="Tahoma"/>
                <w:sz w:val="24"/>
                <w:szCs w:val="24"/>
              </w:rPr>
            </w:pPr>
          </w:p>
        </w:tc>
        <w:tc>
          <w:tcPr>
            <w:tcW w:w="427" w:type="dxa"/>
            <w:tcBorders>
              <w:bottom w:val="single" w:sz="4" w:space="0" w:color="auto"/>
            </w:tcBorders>
          </w:tcPr>
          <w:p w:rsidR="0067016E" w:rsidRPr="008C6CC3" w:rsidRDefault="0067016E" w:rsidP="003264A5">
            <w:pPr>
              <w:rPr>
                <w:rFonts w:ascii="Tahoma" w:hAnsi="Tahoma" w:cs="Tahoma"/>
                <w:sz w:val="24"/>
                <w:szCs w:val="24"/>
              </w:rPr>
            </w:pPr>
          </w:p>
        </w:tc>
        <w:tc>
          <w:tcPr>
            <w:tcW w:w="518" w:type="dxa"/>
            <w:tcBorders>
              <w:bottom w:val="single" w:sz="4" w:space="0" w:color="auto"/>
            </w:tcBorders>
          </w:tcPr>
          <w:p w:rsidR="0067016E" w:rsidRPr="008C6CC3" w:rsidRDefault="0067016E" w:rsidP="003264A5">
            <w:pPr>
              <w:rPr>
                <w:rFonts w:ascii="Tahoma" w:hAnsi="Tahoma" w:cs="Tahoma"/>
                <w:sz w:val="24"/>
                <w:szCs w:val="24"/>
              </w:rPr>
            </w:pPr>
          </w:p>
        </w:tc>
        <w:tc>
          <w:tcPr>
            <w:tcW w:w="518" w:type="dxa"/>
          </w:tcPr>
          <w:p w:rsidR="0067016E" w:rsidRPr="008C6CC3" w:rsidRDefault="0067016E" w:rsidP="003264A5">
            <w:pPr>
              <w:rPr>
                <w:rFonts w:ascii="Tahoma" w:hAnsi="Tahoma" w:cs="Tahoma"/>
                <w:sz w:val="24"/>
                <w:szCs w:val="24"/>
              </w:rPr>
            </w:pPr>
          </w:p>
        </w:tc>
      </w:tr>
      <w:tr w:rsidR="0067016E" w:rsidRPr="008C6CC3" w:rsidTr="003264A5">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26 (B)</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Develops a topic sentence, summarizes findings, and uses evidence to support conclusions.</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3264A5">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26 (C)</w:t>
            </w:r>
          </w:p>
        </w:tc>
        <w:tc>
          <w:tcPr>
            <w:tcW w:w="3060" w:type="dxa"/>
            <w:gridSpan w:val="2"/>
            <w:vMerge/>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Presents the findings in a consistent format.</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ELAR 26 (D)</w:t>
            </w:r>
          </w:p>
        </w:tc>
        <w:tc>
          <w:tcPr>
            <w:tcW w:w="3060" w:type="dxa"/>
            <w:gridSpan w:val="2"/>
            <w:vMerge/>
            <w:tcBorders>
              <w:bottom w:val="single" w:sz="4" w:space="0" w:color="auto"/>
            </w:tcBorders>
          </w:tcPr>
          <w:p w:rsidR="0067016E" w:rsidRDefault="0067016E" w:rsidP="00AE0C6C">
            <w:pPr>
              <w:rPr>
                <w:rFonts w:ascii="Tahoma" w:hAnsi="Tahoma" w:cs="Tahoma"/>
                <w:sz w:val="24"/>
                <w:szCs w:val="24"/>
              </w:rPr>
            </w:pP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Uses quotations to support ideas and an appropriate form of documentation to acknowledge sources (e.g. bibliography, works cited).</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p>
        </w:tc>
        <w:tc>
          <w:tcPr>
            <w:tcW w:w="3060" w:type="dxa"/>
            <w:gridSpan w:val="2"/>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Share with the community</w:t>
            </w:r>
          </w:p>
        </w:tc>
        <w:tc>
          <w:tcPr>
            <w:tcW w:w="5740" w:type="dxa"/>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Shares their learning with the community through an appropriate product(written, electronic, or visual)</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Borders>
              <w:bottom w:val="single" w:sz="4" w:space="0" w:color="auto"/>
            </w:tcBorders>
          </w:tcPr>
          <w:p w:rsidR="0067016E" w:rsidRDefault="0067016E" w:rsidP="00AE0C6C">
            <w:pPr>
              <w:rPr>
                <w:rFonts w:ascii="Tahoma" w:hAnsi="Tahoma" w:cs="Tahoma"/>
                <w:sz w:val="24"/>
                <w:szCs w:val="24"/>
              </w:rPr>
            </w:pPr>
          </w:p>
        </w:tc>
        <w:tc>
          <w:tcPr>
            <w:tcW w:w="3060" w:type="dxa"/>
            <w:gridSpan w:val="2"/>
            <w:tcBorders>
              <w:bottom w:val="single" w:sz="4" w:space="0" w:color="auto"/>
            </w:tcBorders>
          </w:tcPr>
          <w:p w:rsidR="0067016E" w:rsidRDefault="0067016E" w:rsidP="00AE0C6C">
            <w:pPr>
              <w:rPr>
                <w:rFonts w:ascii="Tahoma" w:hAnsi="Tahoma" w:cs="Tahoma"/>
                <w:sz w:val="24"/>
                <w:szCs w:val="24"/>
              </w:rPr>
            </w:pPr>
            <w:r>
              <w:rPr>
                <w:rFonts w:ascii="Tahoma" w:hAnsi="Tahoma" w:cs="Tahoma"/>
                <w:sz w:val="24"/>
                <w:szCs w:val="24"/>
              </w:rPr>
              <w:t>Evaluate the learning</w:t>
            </w:r>
          </w:p>
        </w:tc>
        <w:tc>
          <w:tcPr>
            <w:tcW w:w="5740" w:type="dxa"/>
            <w:tcBorders>
              <w:bottom w:val="single" w:sz="4" w:space="0" w:color="auto"/>
            </w:tcBorders>
          </w:tcPr>
          <w:p w:rsidR="0067016E" w:rsidRDefault="0067016E" w:rsidP="0067016E">
            <w:pPr>
              <w:rPr>
                <w:rFonts w:ascii="Tahoma" w:hAnsi="Tahoma" w:cs="Tahoma"/>
                <w:sz w:val="24"/>
                <w:szCs w:val="24"/>
              </w:rPr>
            </w:pPr>
            <w:r>
              <w:rPr>
                <w:rFonts w:ascii="Tahoma" w:hAnsi="Tahoma" w:cs="Tahoma"/>
                <w:sz w:val="24"/>
                <w:szCs w:val="24"/>
              </w:rPr>
              <w:t xml:space="preserve">Evaluate the learning in both the coverage of the topic and the ability to use the research process </w:t>
            </w:r>
          </w:p>
        </w:tc>
        <w:tc>
          <w:tcPr>
            <w:tcW w:w="402" w:type="dxa"/>
            <w:tcBorders>
              <w:bottom w:val="single" w:sz="4" w:space="0" w:color="auto"/>
            </w:tcBorders>
          </w:tcPr>
          <w:p w:rsidR="0067016E" w:rsidRPr="008C6CC3" w:rsidRDefault="0067016E" w:rsidP="00AE0C6C">
            <w:pPr>
              <w:rPr>
                <w:rFonts w:ascii="Tahoma" w:hAnsi="Tahoma" w:cs="Tahoma"/>
                <w:sz w:val="24"/>
                <w:szCs w:val="24"/>
              </w:rPr>
            </w:pPr>
          </w:p>
        </w:tc>
        <w:tc>
          <w:tcPr>
            <w:tcW w:w="440"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39"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438" w:type="dxa"/>
            <w:tcBorders>
              <w:bottom w:val="single" w:sz="4" w:space="0" w:color="auto"/>
            </w:tcBorders>
          </w:tcPr>
          <w:p w:rsidR="0067016E" w:rsidRPr="008C6CC3" w:rsidRDefault="0067016E" w:rsidP="00AE0C6C">
            <w:pPr>
              <w:rPr>
                <w:rFonts w:ascii="Tahoma" w:hAnsi="Tahoma" w:cs="Tahoma"/>
                <w:sz w:val="24"/>
                <w:szCs w:val="24"/>
              </w:rPr>
            </w:pPr>
          </w:p>
        </w:tc>
        <w:tc>
          <w:tcPr>
            <w:tcW w:w="427" w:type="dxa"/>
            <w:tcBorders>
              <w:bottom w:val="single" w:sz="4" w:space="0" w:color="auto"/>
            </w:tcBorders>
          </w:tcPr>
          <w:p w:rsidR="0067016E" w:rsidRPr="008C6CC3" w:rsidRDefault="0067016E" w:rsidP="00AE0C6C">
            <w:pPr>
              <w:rPr>
                <w:rFonts w:ascii="Tahoma" w:hAnsi="Tahoma" w:cs="Tahoma"/>
                <w:sz w:val="24"/>
                <w:szCs w:val="24"/>
              </w:rPr>
            </w:pPr>
          </w:p>
        </w:tc>
        <w:tc>
          <w:tcPr>
            <w:tcW w:w="518" w:type="dxa"/>
            <w:tcBorders>
              <w:bottom w:val="single" w:sz="4" w:space="0" w:color="auto"/>
            </w:tcBorders>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4328" w:type="dxa"/>
            <w:gridSpan w:val="12"/>
            <w:shd w:val="clear" w:color="auto" w:fill="808080" w:themeFill="background1" w:themeFillShade="80"/>
          </w:tcPr>
          <w:p w:rsidR="0067016E" w:rsidRPr="008C6CC3" w:rsidRDefault="0067016E" w:rsidP="00AE0C6C">
            <w:pPr>
              <w:rPr>
                <w:rFonts w:ascii="Tahoma" w:hAnsi="Tahoma" w:cs="Tahoma"/>
                <w:sz w:val="24"/>
                <w:szCs w:val="24"/>
              </w:rPr>
            </w:pPr>
          </w:p>
        </w:tc>
      </w:tr>
      <w:tr w:rsidR="0067016E" w:rsidRPr="008C6CC3" w:rsidTr="0067016E">
        <w:trPr>
          <w:gridAfter w:val="1"/>
          <w:wAfter w:w="518" w:type="dxa"/>
        </w:trPr>
        <w:tc>
          <w:tcPr>
            <w:tcW w:w="1998" w:type="dxa"/>
          </w:tcPr>
          <w:p w:rsidR="0067016E" w:rsidRPr="008C6CC3" w:rsidRDefault="0067016E" w:rsidP="00AE0C6C">
            <w:pPr>
              <w:rPr>
                <w:rFonts w:ascii="Tahoma" w:hAnsi="Tahoma" w:cs="Tahoma"/>
                <w:b/>
                <w:sz w:val="24"/>
                <w:szCs w:val="24"/>
              </w:rPr>
            </w:pPr>
            <w:r>
              <w:rPr>
                <w:rFonts w:ascii="Tahoma" w:hAnsi="Tahoma" w:cs="Tahoma"/>
                <w:b/>
                <w:sz w:val="24"/>
                <w:szCs w:val="24"/>
              </w:rPr>
              <w:t>Resources</w:t>
            </w:r>
          </w:p>
        </w:tc>
        <w:tc>
          <w:tcPr>
            <w:tcW w:w="3060" w:type="dxa"/>
            <w:gridSpan w:val="2"/>
          </w:tcPr>
          <w:p w:rsidR="0067016E" w:rsidRPr="008C6CC3" w:rsidRDefault="0067016E" w:rsidP="00AE0C6C">
            <w:pPr>
              <w:rPr>
                <w:rFonts w:ascii="Tahoma" w:hAnsi="Tahoma" w:cs="Tahoma"/>
                <w:sz w:val="24"/>
                <w:szCs w:val="24"/>
              </w:rPr>
            </w:pPr>
            <w:r>
              <w:rPr>
                <w:rFonts w:ascii="Tahoma" w:hAnsi="Tahoma" w:cs="Tahoma"/>
                <w:sz w:val="24"/>
                <w:szCs w:val="24"/>
              </w:rPr>
              <w:t>Guided Inquiry Posters and Reproducible Materials CD</w:t>
            </w:r>
          </w:p>
        </w:tc>
        <w:tc>
          <w:tcPr>
            <w:tcW w:w="9270" w:type="dxa"/>
            <w:gridSpan w:val="9"/>
          </w:tcPr>
          <w:p w:rsidR="0067016E" w:rsidRPr="008C6CC3" w:rsidRDefault="0067016E" w:rsidP="00AE0C6C">
            <w:pPr>
              <w:rPr>
                <w:rFonts w:ascii="Tahoma" w:hAnsi="Tahoma" w:cs="Tahoma"/>
                <w:sz w:val="24"/>
                <w:szCs w:val="24"/>
              </w:rPr>
            </w:pPr>
            <w:r>
              <w:t>Use some of the reproducible documents on the CD such as the Stop and Jot when working through each stage.  There are several general documents and one for each specific stage of the inquiry process.</w:t>
            </w:r>
          </w:p>
        </w:tc>
      </w:tr>
      <w:tr w:rsidR="0067016E" w:rsidRPr="008C6CC3" w:rsidTr="0067016E">
        <w:trPr>
          <w:gridAfter w:val="1"/>
          <w:wAfter w:w="518" w:type="dxa"/>
        </w:trPr>
        <w:tc>
          <w:tcPr>
            <w:tcW w:w="14328" w:type="dxa"/>
            <w:gridSpan w:val="12"/>
            <w:shd w:val="clear" w:color="auto" w:fill="808080" w:themeFill="background1" w:themeFillShade="80"/>
          </w:tcPr>
          <w:p w:rsidR="0067016E" w:rsidRPr="008C6CC3" w:rsidRDefault="0067016E" w:rsidP="00AE0C6C">
            <w:pPr>
              <w:rPr>
                <w:rFonts w:ascii="Tahoma" w:hAnsi="Tahoma" w:cs="Tahoma"/>
                <w:sz w:val="24"/>
                <w:szCs w:val="24"/>
              </w:rPr>
            </w:pPr>
          </w:p>
        </w:tc>
      </w:tr>
    </w:tbl>
    <w:p w:rsidR="00B9003A" w:rsidRDefault="00B9003A" w:rsidP="00B9003A">
      <w:pPr>
        <w:shd w:val="clear" w:color="auto" w:fill="FFFFFF"/>
        <w:spacing w:after="0" w:line="240" w:lineRule="auto"/>
        <w:rPr>
          <w:rFonts w:ascii="Lucida Sans Unicode" w:eastAsia="Times New Roman" w:hAnsi="Lucida Sans Unicode" w:cs="Lucida Sans Unicode"/>
          <w:sz w:val="16"/>
          <w:szCs w:val="16"/>
        </w:rPr>
      </w:pPr>
      <w:r>
        <w:rPr>
          <w:rFonts w:ascii="Lucida Sans Unicode" w:eastAsia="Times New Roman" w:hAnsi="Lucida Sans Unicode" w:cs="Lucida Sans Unicode"/>
          <w:sz w:val="16"/>
          <w:szCs w:val="16"/>
        </w:rPr>
        <w:t xml:space="preserve">Guided Inquiry Design is based on </w:t>
      </w:r>
      <w:proofErr w:type="spellStart"/>
      <w:r>
        <w:rPr>
          <w:rFonts w:ascii="Lucida Sans Unicode" w:eastAsia="Times New Roman" w:hAnsi="Lucida Sans Unicode" w:cs="Lucida Sans Unicode"/>
          <w:sz w:val="16"/>
          <w:szCs w:val="16"/>
        </w:rPr>
        <w:t>Kuhlthau's</w:t>
      </w:r>
      <w:proofErr w:type="spellEnd"/>
      <w:r>
        <w:rPr>
          <w:rFonts w:ascii="Lucida Sans Unicode" w:eastAsia="Times New Roman" w:hAnsi="Lucida Sans Unicode" w:cs="Lucida Sans Unicode"/>
          <w:sz w:val="16"/>
          <w:szCs w:val="16"/>
        </w:rPr>
        <w:t xml:space="preserve"> </w:t>
      </w:r>
      <w:proofErr w:type="spellStart"/>
      <w:r>
        <w:rPr>
          <w:rFonts w:ascii="Lucida Sans Unicode" w:eastAsia="Times New Roman" w:hAnsi="Lucida Sans Unicode" w:cs="Lucida Sans Unicode"/>
          <w:sz w:val="16"/>
          <w:szCs w:val="16"/>
        </w:rPr>
        <w:t>et.al’s</w:t>
      </w:r>
      <w:proofErr w:type="spellEnd"/>
      <w:r>
        <w:rPr>
          <w:rFonts w:ascii="Lucida Sans Unicode" w:eastAsia="Times New Roman" w:hAnsi="Lucida Sans Unicode" w:cs="Lucida Sans Unicode"/>
          <w:sz w:val="16"/>
          <w:szCs w:val="16"/>
        </w:rPr>
        <w:t xml:space="preserve"> research and used with permission.</w:t>
      </w:r>
    </w:p>
    <w:p w:rsidR="00AE0C6C" w:rsidRDefault="00B9003A" w:rsidP="00B9003A">
      <w:pPr>
        <w:shd w:val="clear" w:color="auto" w:fill="FFFFFF"/>
        <w:spacing w:after="0" w:line="240" w:lineRule="auto"/>
        <w:rPr>
          <w:rFonts w:ascii="Lucida Sans Unicode" w:eastAsia="Times New Roman" w:hAnsi="Lucida Sans Unicode" w:cs="Lucida Sans Unicode"/>
          <w:sz w:val="16"/>
          <w:szCs w:val="16"/>
        </w:rPr>
      </w:pPr>
      <w:proofErr w:type="spellStart"/>
      <w:proofErr w:type="gramStart"/>
      <w:r>
        <w:rPr>
          <w:rFonts w:ascii="Lucida Sans Unicode" w:eastAsia="Times New Roman" w:hAnsi="Lucida Sans Unicode" w:cs="Lucida Sans Unicode"/>
          <w:sz w:val="16"/>
          <w:szCs w:val="16"/>
        </w:rPr>
        <w:t>Kuhlthau</w:t>
      </w:r>
      <w:proofErr w:type="spellEnd"/>
      <w:r>
        <w:rPr>
          <w:rFonts w:ascii="Lucida Sans Unicode" w:eastAsia="Times New Roman" w:hAnsi="Lucida Sans Unicode" w:cs="Lucida Sans Unicode"/>
          <w:sz w:val="16"/>
          <w:szCs w:val="16"/>
        </w:rPr>
        <w:t xml:space="preserve">, Carol Collier, Leslie K. </w:t>
      </w:r>
      <w:proofErr w:type="spellStart"/>
      <w:r>
        <w:rPr>
          <w:rFonts w:ascii="Lucida Sans Unicode" w:eastAsia="Times New Roman" w:hAnsi="Lucida Sans Unicode" w:cs="Lucida Sans Unicode"/>
          <w:sz w:val="16"/>
          <w:szCs w:val="16"/>
        </w:rPr>
        <w:t>Maniotes</w:t>
      </w:r>
      <w:proofErr w:type="spellEnd"/>
      <w:r>
        <w:rPr>
          <w:rFonts w:ascii="Lucida Sans Unicode" w:eastAsia="Times New Roman" w:hAnsi="Lucida Sans Unicode" w:cs="Lucida Sans Unicode"/>
          <w:sz w:val="16"/>
          <w:szCs w:val="16"/>
        </w:rPr>
        <w:t xml:space="preserve">, and Ann K. </w:t>
      </w:r>
      <w:proofErr w:type="spellStart"/>
      <w:r>
        <w:rPr>
          <w:rFonts w:ascii="Lucida Sans Unicode" w:eastAsia="Times New Roman" w:hAnsi="Lucida Sans Unicode" w:cs="Lucida Sans Unicode"/>
          <w:sz w:val="16"/>
          <w:szCs w:val="16"/>
        </w:rPr>
        <w:t>Caspari</w:t>
      </w:r>
      <w:proofErr w:type="spellEnd"/>
      <w:r>
        <w:rPr>
          <w:rFonts w:ascii="Lucida Sans Unicode" w:eastAsia="Times New Roman" w:hAnsi="Lucida Sans Unicode" w:cs="Lucida Sans Unicode"/>
          <w:sz w:val="16"/>
          <w:szCs w:val="16"/>
        </w:rPr>
        <w:t>.</w:t>
      </w:r>
      <w:proofErr w:type="gramEnd"/>
      <w:r>
        <w:rPr>
          <w:rFonts w:ascii="Lucida Sans Unicode" w:eastAsia="Times New Roman" w:hAnsi="Lucida Sans Unicode" w:cs="Lucida Sans Unicode"/>
          <w:sz w:val="16"/>
          <w:szCs w:val="16"/>
        </w:rPr>
        <w:t xml:space="preserve"> </w:t>
      </w:r>
      <w:proofErr w:type="gramStart"/>
      <w:r>
        <w:rPr>
          <w:rFonts w:ascii="Lucida Sans Unicode" w:eastAsia="Times New Roman" w:hAnsi="Lucida Sans Unicode" w:cs="Lucida Sans Unicode"/>
          <w:i/>
          <w:iCs/>
          <w:sz w:val="16"/>
          <w:szCs w:val="16"/>
        </w:rPr>
        <w:t>Guided inquiry design: a framework for inquiry in your school</w:t>
      </w:r>
      <w:r>
        <w:rPr>
          <w:rFonts w:ascii="Lucida Sans Unicode" w:eastAsia="Times New Roman" w:hAnsi="Lucida Sans Unicode" w:cs="Lucida Sans Unicode"/>
          <w:sz w:val="16"/>
          <w:szCs w:val="16"/>
        </w:rPr>
        <w:t>.</w:t>
      </w:r>
      <w:proofErr w:type="gramEnd"/>
      <w:r>
        <w:rPr>
          <w:rFonts w:ascii="Lucida Sans Unicode" w:eastAsia="Times New Roman" w:hAnsi="Lucida Sans Unicode" w:cs="Lucida Sans Unicode"/>
          <w:sz w:val="16"/>
          <w:szCs w:val="16"/>
        </w:rPr>
        <w:t xml:space="preserve"> Santa Barbara, California: Libraries Unlimited, 2012. Print.</w:t>
      </w:r>
    </w:p>
    <w:p w:rsidR="00B9003A" w:rsidRPr="001E0A0F" w:rsidRDefault="00B9003A" w:rsidP="00B9003A">
      <w:pPr>
        <w:shd w:val="clear" w:color="auto" w:fill="FFFFFF"/>
        <w:spacing w:after="0" w:line="240" w:lineRule="auto"/>
        <w:rPr>
          <w:rFonts w:ascii="Lucida Sans Unicode" w:eastAsia="Times New Roman" w:hAnsi="Lucida Sans Unicode" w:cs="Lucida Sans Unicode"/>
          <w:sz w:val="20"/>
          <w:szCs w:val="20"/>
        </w:rPr>
      </w:pPr>
    </w:p>
    <w:tbl>
      <w:tblPr>
        <w:tblStyle w:val="TableGrid"/>
        <w:tblW w:w="14328" w:type="dxa"/>
        <w:tblLayout w:type="fixed"/>
        <w:tblLook w:val="04A0" w:firstRow="1" w:lastRow="0" w:firstColumn="1" w:lastColumn="0" w:noHBand="0" w:noVBand="1"/>
      </w:tblPr>
      <w:tblGrid>
        <w:gridCol w:w="1548"/>
        <w:gridCol w:w="450"/>
        <w:gridCol w:w="20"/>
        <w:gridCol w:w="70"/>
        <w:gridCol w:w="2430"/>
        <w:gridCol w:w="90"/>
        <w:gridCol w:w="6190"/>
        <w:gridCol w:w="402"/>
        <w:gridCol w:w="440"/>
        <w:gridCol w:w="439"/>
        <w:gridCol w:w="439"/>
        <w:gridCol w:w="427"/>
        <w:gridCol w:w="438"/>
        <w:gridCol w:w="427"/>
        <w:gridCol w:w="518"/>
      </w:tblGrid>
      <w:tr w:rsidR="00AE0C6C" w:rsidRPr="008C6CC3" w:rsidTr="00AE0C6C">
        <w:tc>
          <w:tcPr>
            <w:tcW w:w="2018" w:type="dxa"/>
            <w:gridSpan w:val="3"/>
          </w:tcPr>
          <w:p w:rsidR="00AE0C6C" w:rsidRPr="008C6CC3" w:rsidRDefault="00AE0C6C" w:rsidP="00AE0C6C">
            <w:pPr>
              <w:rPr>
                <w:rFonts w:ascii="Tahoma" w:hAnsi="Tahoma" w:cs="Tahoma"/>
                <w:b/>
                <w:sz w:val="24"/>
                <w:szCs w:val="24"/>
              </w:rPr>
            </w:pPr>
            <w:r>
              <w:rPr>
                <w:rFonts w:ascii="Tahoma" w:hAnsi="Tahoma" w:cs="Tahoma"/>
                <w:b/>
                <w:sz w:val="24"/>
                <w:szCs w:val="24"/>
              </w:rPr>
              <w:t>Unit 6</w:t>
            </w:r>
            <w:r w:rsidRPr="008C6CC3">
              <w:rPr>
                <w:rFonts w:ascii="Tahoma" w:hAnsi="Tahoma" w:cs="Tahoma"/>
                <w:b/>
                <w:sz w:val="24"/>
                <w:szCs w:val="24"/>
              </w:rPr>
              <w:t xml:space="preserve"> (1-3 lessons)</w:t>
            </w:r>
          </w:p>
        </w:tc>
        <w:tc>
          <w:tcPr>
            <w:tcW w:w="12310" w:type="dxa"/>
            <w:gridSpan w:val="12"/>
          </w:tcPr>
          <w:p w:rsidR="00AE0C6C" w:rsidRPr="008C6CC3" w:rsidRDefault="00AE0C6C" w:rsidP="00AE0C6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Media Literacy</w:t>
            </w:r>
          </w:p>
        </w:tc>
      </w:tr>
      <w:tr w:rsidR="00AE0C6C" w:rsidRPr="008C6CC3" w:rsidTr="00AE0C6C">
        <w:tc>
          <w:tcPr>
            <w:tcW w:w="2018" w:type="dxa"/>
            <w:gridSpan w:val="3"/>
          </w:tcPr>
          <w:p w:rsidR="00AE0C6C" w:rsidRPr="008C6CC3" w:rsidRDefault="00AE0C6C" w:rsidP="00AE0C6C">
            <w:pPr>
              <w:rPr>
                <w:rFonts w:ascii="Tahoma" w:hAnsi="Tahoma" w:cs="Tahoma"/>
                <w:b/>
                <w:sz w:val="24"/>
                <w:szCs w:val="24"/>
              </w:rPr>
            </w:pPr>
          </w:p>
        </w:tc>
        <w:tc>
          <w:tcPr>
            <w:tcW w:w="12310" w:type="dxa"/>
            <w:gridSpan w:val="12"/>
          </w:tcPr>
          <w:p w:rsidR="00AE0C6C" w:rsidRPr="008C6CC3" w:rsidRDefault="00AE0C6C" w:rsidP="00AE0C6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Images, graphs, and sounds convey meaning.</w:t>
            </w:r>
          </w:p>
        </w:tc>
      </w:tr>
      <w:tr w:rsidR="00AE0C6C" w:rsidRPr="008C6CC3" w:rsidTr="00AE0C6C">
        <w:tc>
          <w:tcPr>
            <w:tcW w:w="2018" w:type="dxa"/>
            <w:gridSpan w:val="3"/>
            <w:tcBorders>
              <w:bottom w:val="single" w:sz="4" w:space="0" w:color="auto"/>
            </w:tcBorders>
          </w:tcPr>
          <w:p w:rsidR="00AE0C6C" w:rsidRPr="008C6CC3" w:rsidRDefault="00AE0C6C" w:rsidP="00AE0C6C">
            <w:pPr>
              <w:rPr>
                <w:rFonts w:ascii="Tahoma" w:hAnsi="Tahoma" w:cs="Tahoma"/>
                <w:b/>
                <w:sz w:val="24"/>
                <w:szCs w:val="24"/>
              </w:rPr>
            </w:pPr>
          </w:p>
        </w:tc>
        <w:tc>
          <w:tcPr>
            <w:tcW w:w="12310" w:type="dxa"/>
            <w:gridSpan w:val="12"/>
            <w:tcBorders>
              <w:bottom w:val="single" w:sz="4" w:space="0" w:color="auto"/>
            </w:tcBorders>
          </w:tcPr>
          <w:p w:rsidR="00AE0C6C" w:rsidRPr="008C6CC3" w:rsidRDefault="00AE0C6C" w:rsidP="00AE0C6C">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can we learn from media?</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67016E" w:rsidRPr="008C6CC3" w:rsidTr="00AE0C6C">
        <w:tc>
          <w:tcPr>
            <w:tcW w:w="2018" w:type="dxa"/>
            <w:gridSpan w:val="3"/>
            <w:vMerge w:val="restart"/>
          </w:tcPr>
          <w:p w:rsidR="0067016E" w:rsidRPr="008C6CC3" w:rsidRDefault="0067016E" w:rsidP="00AE0C6C">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2"/>
          </w:tcPr>
          <w:p w:rsidR="0067016E" w:rsidRPr="008C6CC3" w:rsidRDefault="0067016E" w:rsidP="00AE0C6C">
            <w:pPr>
              <w:rPr>
                <w:rFonts w:ascii="Tahoma" w:hAnsi="Tahoma" w:cs="Tahoma"/>
                <w:sz w:val="24"/>
                <w:szCs w:val="24"/>
              </w:rPr>
            </w:pPr>
            <w:r>
              <w:rPr>
                <w:rFonts w:ascii="Tahoma" w:hAnsi="Tahoma" w:cs="Tahoma"/>
                <w:sz w:val="24"/>
                <w:szCs w:val="24"/>
              </w:rPr>
              <w:t>How messages are conveyed differently depending upon the form</w:t>
            </w:r>
          </w:p>
        </w:tc>
      </w:tr>
      <w:tr w:rsidR="0067016E" w:rsidRPr="008C6CC3" w:rsidTr="00AE0C6C">
        <w:tc>
          <w:tcPr>
            <w:tcW w:w="2018" w:type="dxa"/>
            <w:gridSpan w:val="3"/>
            <w:vMerge/>
          </w:tcPr>
          <w:p w:rsidR="0067016E" w:rsidRPr="008C6CC3" w:rsidRDefault="0067016E" w:rsidP="00AE0C6C">
            <w:pPr>
              <w:rPr>
                <w:rFonts w:ascii="Tahoma" w:hAnsi="Tahoma" w:cs="Tahoma"/>
                <w:b/>
                <w:sz w:val="24"/>
                <w:szCs w:val="24"/>
              </w:rPr>
            </w:pPr>
          </w:p>
        </w:tc>
        <w:tc>
          <w:tcPr>
            <w:tcW w:w="12310" w:type="dxa"/>
            <w:gridSpan w:val="12"/>
          </w:tcPr>
          <w:p w:rsidR="0067016E" w:rsidRPr="008C6CC3" w:rsidRDefault="0067016E" w:rsidP="0067016E">
            <w:pPr>
              <w:rPr>
                <w:rFonts w:ascii="Tahoma" w:hAnsi="Tahoma" w:cs="Tahoma"/>
                <w:sz w:val="24"/>
                <w:szCs w:val="24"/>
              </w:rPr>
            </w:pPr>
            <w:r>
              <w:rPr>
                <w:rFonts w:ascii="Tahoma" w:hAnsi="Tahoma" w:cs="Tahoma"/>
                <w:sz w:val="24"/>
                <w:szCs w:val="24"/>
              </w:rPr>
              <w:t>Various design techniques change depending upon the format.</w:t>
            </w:r>
          </w:p>
        </w:tc>
      </w:tr>
      <w:tr w:rsidR="0067016E" w:rsidRPr="008C6CC3" w:rsidTr="00AE0C6C">
        <w:tc>
          <w:tcPr>
            <w:tcW w:w="2018" w:type="dxa"/>
            <w:gridSpan w:val="3"/>
            <w:vMerge/>
          </w:tcPr>
          <w:p w:rsidR="0067016E" w:rsidRPr="008C6CC3" w:rsidRDefault="0067016E" w:rsidP="00AE0C6C">
            <w:pPr>
              <w:rPr>
                <w:rFonts w:ascii="Tahoma" w:hAnsi="Tahoma" w:cs="Tahoma"/>
                <w:b/>
                <w:sz w:val="24"/>
                <w:szCs w:val="24"/>
              </w:rPr>
            </w:pPr>
          </w:p>
        </w:tc>
        <w:tc>
          <w:tcPr>
            <w:tcW w:w="12310" w:type="dxa"/>
            <w:gridSpan w:val="12"/>
          </w:tcPr>
          <w:p w:rsidR="0067016E" w:rsidRDefault="0067016E" w:rsidP="0067016E">
            <w:pPr>
              <w:rPr>
                <w:rFonts w:ascii="Tahoma" w:hAnsi="Tahoma" w:cs="Tahoma"/>
                <w:sz w:val="24"/>
                <w:szCs w:val="24"/>
              </w:rPr>
            </w:pPr>
            <w:r>
              <w:rPr>
                <w:rFonts w:ascii="Tahoma" w:hAnsi="Tahoma" w:cs="Tahoma"/>
                <w:sz w:val="24"/>
                <w:szCs w:val="24"/>
              </w:rPr>
              <w:t>Point of View</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998" w:type="dxa"/>
            <w:gridSpan w:val="2"/>
            <w:tcBorders>
              <w:bottom w:val="single" w:sz="4" w:space="0" w:color="auto"/>
            </w:tcBorders>
          </w:tcPr>
          <w:p w:rsidR="00AE0C6C" w:rsidRPr="008C6CC3" w:rsidRDefault="00AE0C6C" w:rsidP="00AE0C6C">
            <w:pPr>
              <w:rPr>
                <w:rFonts w:ascii="Tahoma" w:hAnsi="Tahoma" w:cs="Tahoma"/>
                <w:b/>
                <w:sz w:val="24"/>
                <w:szCs w:val="24"/>
              </w:rPr>
            </w:pPr>
            <w:r w:rsidRPr="008C6CC3">
              <w:rPr>
                <w:rFonts w:ascii="Tahoma" w:hAnsi="Tahoma" w:cs="Tahoma"/>
                <w:b/>
                <w:sz w:val="24"/>
                <w:szCs w:val="24"/>
              </w:rPr>
              <w:t>Assessment Strategies</w:t>
            </w:r>
          </w:p>
        </w:tc>
        <w:tc>
          <w:tcPr>
            <w:tcW w:w="12330" w:type="dxa"/>
            <w:gridSpan w:val="13"/>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 xml:space="preserve">Think-Pair-Share, Exit Tickets, Thumb-o-meter, </w:t>
            </w:r>
            <w:r w:rsidR="0067016E">
              <w:rPr>
                <w:rFonts w:ascii="Tahoma" w:hAnsi="Tahoma" w:cs="Tahoma"/>
                <w:sz w:val="24"/>
                <w:szCs w:val="24"/>
              </w:rPr>
              <w:t>Observations, Conversations</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998" w:type="dxa"/>
            <w:gridSpan w:val="2"/>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Collaboration Opportunity</w:t>
            </w:r>
          </w:p>
        </w:tc>
        <w:tc>
          <w:tcPr>
            <w:tcW w:w="12330" w:type="dxa"/>
            <w:gridSpan w:val="13"/>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Partner with a reading teacher to co-teach lessons on media literacy using a common subject such as advertisements online, in children’s periodicals, and on television.</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05003" w:rsidTr="00AE0C6C">
        <w:tc>
          <w:tcPr>
            <w:tcW w:w="2088" w:type="dxa"/>
            <w:gridSpan w:val="4"/>
          </w:tcPr>
          <w:p w:rsidR="00AE0C6C" w:rsidRPr="008C6CC3" w:rsidRDefault="00AE0C6C" w:rsidP="00AE0C6C">
            <w:pPr>
              <w:rPr>
                <w:rFonts w:ascii="Tahoma" w:hAnsi="Tahoma" w:cs="Tahoma"/>
                <w:b/>
                <w:sz w:val="24"/>
                <w:szCs w:val="24"/>
              </w:rPr>
            </w:pPr>
            <w:r>
              <w:rPr>
                <w:rFonts w:ascii="Tahoma" w:hAnsi="Tahoma" w:cs="Tahoma"/>
                <w:b/>
                <w:sz w:val="24"/>
                <w:szCs w:val="24"/>
              </w:rPr>
              <w:t>TEKS</w:t>
            </w:r>
          </w:p>
        </w:tc>
        <w:tc>
          <w:tcPr>
            <w:tcW w:w="2430" w:type="dxa"/>
          </w:tcPr>
          <w:p w:rsidR="00AE0C6C" w:rsidRPr="00805003" w:rsidRDefault="00AE0C6C" w:rsidP="00AE0C6C">
            <w:pPr>
              <w:rPr>
                <w:rFonts w:ascii="Tahoma" w:hAnsi="Tahoma" w:cs="Tahoma"/>
                <w:b/>
                <w:sz w:val="24"/>
                <w:szCs w:val="24"/>
              </w:rPr>
            </w:pPr>
            <w:r>
              <w:rPr>
                <w:rFonts w:ascii="Tahoma" w:hAnsi="Tahoma" w:cs="Tahoma"/>
                <w:b/>
                <w:sz w:val="24"/>
                <w:szCs w:val="24"/>
              </w:rPr>
              <w:t>Lesson Topics</w:t>
            </w:r>
          </w:p>
        </w:tc>
        <w:tc>
          <w:tcPr>
            <w:tcW w:w="6280" w:type="dxa"/>
            <w:gridSpan w:val="2"/>
          </w:tcPr>
          <w:p w:rsidR="00AE0C6C" w:rsidRPr="00805003" w:rsidRDefault="00AE0C6C" w:rsidP="00AE0C6C">
            <w:pPr>
              <w:rPr>
                <w:rFonts w:ascii="Tahoma" w:hAnsi="Tahoma" w:cs="Tahoma"/>
                <w:b/>
                <w:sz w:val="24"/>
                <w:szCs w:val="24"/>
              </w:rPr>
            </w:pPr>
            <w:r>
              <w:rPr>
                <w:rFonts w:ascii="Tahoma" w:hAnsi="Tahoma" w:cs="Tahoma"/>
                <w:b/>
                <w:sz w:val="24"/>
                <w:szCs w:val="24"/>
              </w:rPr>
              <w:t>Lesson Descriptions</w:t>
            </w:r>
          </w:p>
        </w:tc>
        <w:tc>
          <w:tcPr>
            <w:tcW w:w="3530" w:type="dxa"/>
            <w:gridSpan w:val="8"/>
          </w:tcPr>
          <w:p w:rsidR="00AE0C6C" w:rsidRPr="00805003" w:rsidRDefault="00AE0C6C" w:rsidP="00AE0C6C">
            <w:pPr>
              <w:rPr>
                <w:rFonts w:ascii="Tahoma" w:hAnsi="Tahoma" w:cs="Tahoma"/>
                <w:b/>
                <w:sz w:val="24"/>
                <w:szCs w:val="24"/>
              </w:rPr>
            </w:pPr>
            <w:r>
              <w:rPr>
                <w:rFonts w:ascii="Tahoma" w:hAnsi="Tahoma" w:cs="Tahoma"/>
                <w:b/>
                <w:sz w:val="24"/>
                <w:szCs w:val="24"/>
              </w:rPr>
              <w:t>Teacher</w:t>
            </w:r>
          </w:p>
        </w:tc>
      </w:tr>
      <w:tr w:rsidR="00AE0C6C" w:rsidRPr="008C6CC3" w:rsidTr="00AE0C6C">
        <w:tc>
          <w:tcPr>
            <w:tcW w:w="1998" w:type="dxa"/>
            <w:gridSpan w:val="2"/>
          </w:tcPr>
          <w:p w:rsidR="00AE0C6C" w:rsidRPr="00805003" w:rsidRDefault="00AE0C6C" w:rsidP="00AE0C6C">
            <w:pPr>
              <w:rPr>
                <w:rFonts w:ascii="Tahoma" w:hAnsi="Tahoma" w:cs="Tahoma"/>
                <w:sz w:val="24"/>
                <w:szCs w:val="24"/>
              </w:rPr>
            </w:pPr>
            <w:r>
              <w:rPr>
                <w:rFonts w:ascii="Tahoma" w:hAnsi="Tahoma" w:cs="Tahoma"/>
                <w:sz w:val="24"/>
                <w:szCs w:val="24"/>
              </w:rPr>
              <w:t>ELAR 14 (A)</w:t>
            </w:r>
          </w:p>
        </w:tc>
        <w:tc>
          <w:tcPr>
            <w:tcW w:w="2520" w:type="dxa"/>
            <w:gridSpan w:val="3"/>
          </w:tcPr>
          <w:p w:rsidR="00AE0C6C" w:rsidRPr="008C6CC3" w:rsidRDefault="00AE0C6C" w:rsidP="00AE0C6C">
            <w:pPr>
              <w:rPr>
                <w:rFonts w:ascii="Tahoma" w:hAnsi="Tahoma" w:cs="Tahoma"/>
                <w:sz w:val="24"/>
                <w:szCs w:val="24"/>
              </w:rPr>
            </w:pPr>
            <w:r>
              <w:rPr>
                <w:rFonts w:ascii="Tahoma" w:hAnsi="Tahoma" w:cs="Tahoma"/>
                <w:sz w:val="24"/>
                <w:szCs w:val="24"/>
              </w:rPr>
              <w:t>Media Form</w:t>
            </w:r>
          </w:p>
        </w:tc>
        <w:tc>
          <w:tcPr>
            <w:tcW w:w="6280" w:type="dxa"/>
            <w:gridSpan w:val="2"/>
          </w:tcPr>
          <w:p w:rsidR="00AE0C6C" w:rsidRPr="008C6CC3" w:rsidRDefault="0067016E" w:rsidP="00AE0C6C">
            <w:pPr>
              <w:rPr>
                <w:rFonts w:ascii="Tahoma" w:hAnsi="Tahoma" w:cs="Tahoma"/>
                <w:sz w:val="24"/>
                <w:szCs w:val="24"/>
              </w:rPr>
            </w:pPr>
            <w:r>
              <w:rPr>
                <w:rFonts w:ascii="Tahoma" w:hAnsi="Tahoma" w:cs="Tahoma"/>
                <w:sz w:val="24"/>
                <w:szCs w:val="24"/>
              </w:rPr>
              <w:t>Explain how messages conveyed in various forms of media are presented differently (e.g. documentaries, online information, televised news)</w:t>
            </w:r>
          </w:p>
        </w:tc>
        <w:tc>
          <w:tcPr>
            <w:tcW w:w="402" w:type="dxa"/>
          </w:tcPr>
          <w:p w:rsidR="00AE0C6C" w:rsidRPr="008C6CC3" w:rsidRDefault="00AE0C6C" w:rsidP="00AE0C6C">
            <w:pPr>
              <w:rPr>
                <w:rFonts w:ascii="Tahoma" w:hAnsi="Tahoma" w:cs="Tahoma"/>
                <w:sz w:val="24"/>
                <w:szCs w:val="24"/>
              </w:rPr>
            </w:pPr>
          </w:p>
        </w:tc>
        <w:tc>
          <w:tcPr>
            <w:tcW w:w="440"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39"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438" w:type="dxa"/>
          </w:tcPr>
          <w:p w:rsidR="00AE0C6C" w:rsidRPr="008C6CC3" w:rsidRDefault="00AE0C6C" w:rsidP="00AE0C6C">
            <w:pPr>
              <w:rPr>
                <w:rFonts w:ascii="Tahoma" w:hAnsi="Tahoma" w:cs="Tahoma"/>
                <w:sz w:val="24"/>
                <w:szCs w:val="24"/>
              </w:rPr>
            </w:pPr>
          </w:p>
        </w:tc>
        <w:tc>
          <w:tcPr>
            <w:tcW w:w="427" w:type="dxa"/>
          </w:tcPr>
          <w:p w:rsidR="00AE0C6C" w:rsidRPr="008C6CC3" w:rsidRDefault="00AE0C6C" w:rsidP="00AE0C6C">
            <w:pPr>
              <w:rPr>
                <w:rFonts w:ascii="Tahoma" w:hAnsi="Tahoma" w:cs="Tahoma"/>
                <w:sz w:val="24"/>
                <w:szCs w:val="24"/>
              </w:rPr>
            </w:pPr>
          </w:p>
        </w:tc>
        <w:tc>
          <w:tcPr>
            <w:tcW w:w="518" w:type="dxa"/>
          </w:tcPr>
          <w:p w:rsidR="00AE0C6C" w:rsidRPr="008C6CC3" w:rsidRDefault="00AE0C6C" w:rsidP="00AE0C6C">
            <w:pPr>
              <w:rPr>
                <w:rFonts w:ascii="Tahoma" w:hAnsi="Tahoma" w:cs="Tahoma"/>
                <w:sz w:val="24"/>
                <w:szCs w:val="24"/>
              </w:rPr>
            </w:pPr>
          </w:p>
        </w:tc>
      </w:tr>
      <w:tr w:rsidR="00AE0C6C" w:rsidRPr="008C6CC3" w:rsidTr="00AE0C6C">
        <w:tc>
          <w:tcPr>
            <w:tcW w:w="1998" w:type="dxa"/>
            <w:gridSpan w:val="2"/>
            <w:tcBorders>
              <w:bottom w:val="single" w:sz="4" w:space="0" w:color="auto"/>
            </w:tcBorders>
          </w:tcPr>
          <w:p w:rsidR="00AE0C6C" w:rsidRPr="00B44B9B" w:rsidRDefault="00AE0C6C" w:rsidP="00AE0C6C">
            <w:pPr>
              <w:rPr>
                <w:rFonts w:ascii="Tahoma" w:hAnsi="Tahoma" w:cs="Tahoma"/>
                <w:sz w:val="24"/>
                <w:szCs w:val="24"/>
              </w:rPr>
            </w:pPr>
            <w:r>
              <w:rPr>
                <w:rFonts w:ascii="Tahoma" w:hAnsi="Tahoma" w:cs="Tahoma"/>
                <w:sz w:val="24"/>
                <w:szCs w:val="24"/>
              </w:rPr>
              <w:t>ELAR 14 (B)</w:t>
            </w:r>
          </w:p>
        </w:tc>
        <w:tc>
          <w:tcPr>
            <w:tcW w:w="2520" w:type="dxa"/>
            <w:gridSpan w:val="3"/>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Design Techniques</w:t>
            </w:r>
          </w:p>
        </w:tc>
        <w:tc>
          <w:tcPr>
            <w:tcW w:w="6280" w:type="dxa"/>
            <w:gridSpan w:val="2"/>
            <w:tcBorders>
              <w:bottom w:val="single" w:sz="4" w:space="0" w:color="auto"/>
            </w:tcBorders>
          </w:tcPr>
          <w:p w:rsidR="00AE0C6C" w:rsidRPr="008C6CC3" w:rsidRDefault="0067016E" w:rsidP="00AE0C6C">
            <w:pPr>
              <w:rPr>
                <w:rFonts w:ascii="Tahoma" w:hAnsi="Tahoma" w:cs="Tahoma"/>
                <w:sz w:val="24"/>
                <w:szCs w:val="24"/>
              </w:rPr>
            </w:pPr>
            <w:r>
              <w:rPr>
                <w:rFonts w:ascii="Tahoma" w:hAnsi="Tahoma" w:cs="Tahoma"/>
                <w:sz w:val="24"/>
                <w:szCs w:val="24"/>
              </w:rPr>
              <w:t>Consider the difference in techniques used in media (e.g. commercials documentaries, news)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AE0C6C" w:rsidRPr="008C6CC3" w:rsidTr="00AE0C6C">
        <w:tc>
          <w:tcPr>
            <w:tcW w:w="1998" w:type="dxa"/>
            <w:gridSpan w:val="2"/>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ELAR 14 (C)</w:t>
            </w:r>
          </w:p>
        </w:tc>
        <w:tc>
          <w:tcPr>
            <w:tcW w:w="2520" w:type="dxa"/>
            <w:gridSpan w:val="3"/>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Written Conventions</w:t>
            </w:r>
          </w:p>
        </w:tc>
        <w:tc>
          <w:tcPr>
            <w:tcW w:w="6280" w:type="dxa"/>
            <w:gridSpan w:val="2"/>
            <w:tcBorders>
              <w:bottom w:val="single" w:sz="4" w:space="0" w:color="auto"/>
            </w:tcBorders>
          </w:tcPr>
          <w:p w:rsidR="00AE0C6C" w:rsidRDefault="00BF1E65" w:rsidP="00AE0C6C">
            <w:pPr>
              <w:rPr>
                <w:rFonts w:ascii="Tahoma" w:hAnsi="Tahoma" w:cs="Tahoma"/>
                <w:sz w:val="24"/>
                <w:szCs w:val="24"/>
              </w:rPr>
            </w:pPr>
            <w:r>
              <w:rPr>
                <w:rFonts w:ascii="Tahoma" w:hAnsi="Tahoma" w:cs="Tahoma"/>
                <w:sz w:val="24"/>
                <w:szCs w:val="24"/>
              </w:rPr>
              <w:t>Identify the point of view of media presentations</w:t>
            </w:r>
          </w:p>
        </w:tc>
        <w:tc>
          <w:tcPr>
            <w:tcW w:w="402" w:type="dxa"/>
            <w:tcBorders>
              <w:bottom w:val="single" w:sz="4" w:space="0" w:color="auto"/>
            </w:tcBorders>
          </w:tcPr>
          <w:p w:rsidR="00AE0C6C" w:rsidRPr="008C6CC3" w:rsidRDefault="00AE0C6C" w:rsidP="00AE0C6C">
            <w:pPr>
              <w:rPr>
                <w:rFonts w:ascii="Tahoma" w:hAnsi="Tahoma" w:cs="Tahoma"/>
                <w:sz w:val="24"/>
                <w:szCs w:val="24"/>
              </w:rPr>
            </w:pPr>
          </w:p>
        </w:tc>
        <w:tc>
          <w:tcPr>
            <w:tcW w:w="440"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39"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438" w:type="dxa"/>
            <w:tcBorders>
              <w:bottom w:val="single" w:sz="4" w:space="0" w:color="auto"/>
            </w:tcBorders>
          </w:tcPr>
          <w:p w:rsidR="00AE0C6C" w:rsidRPr="008C6CC3" w:rsidRDefault="00AE0C6C" w:rsidP="00AE0C6C">
            <w:pPr>
              <w:rPr>
                <w:rFonts w:ascii="Tahoma" w:hAnsi="Tahoma" w:cs="Tahoma"/>
                <w:sz w:val="24"/>
                <w:szCs w:val="24"/>
              </w:rPr>
            </w:pPr>
          </w:p>
        </w:tc>
        <w:tc>
          <w:tcPr>
            <w:tcW w:w="427" w:type="dxa"/>
            <w:tcBorders>
              <w:bottom w:val="single" w:sz="4" w:space="0" w:color="auto"/>
            </w:tcBorders>
          </w:tcPr>
          <w:p w:rsidR="00AE0C6C" w:rsidRPr="008C6CC3" w:rsidRDefault="00AE0C6C" w:rsidP="00AE0C6C">
            <w:pPr>
              <w:rPr>
                <w:rFonts w:ascii="Tahoma" w:hAnsi="Tahoma" w:cs="Tahoma"/>
                <w:sz w:val="24"/>
                <w:szCs w:val="24"/>
              </w:rPr>
            </w:pPr>
          </w:p>
        </w:tc>
        <w:tc>
          <w:tcPr>
            <w:tcW w:w="518" w:type="dxa"/>
            <w:tcBorders>
              <w:bottom w:val="single" w:sz="4" w:space="0" w:color="auto"/>
            </w:tcBorders>
          </w:tcPr>
          <w:p w:rsidR="00AE0C6C" w:rsidRPr="008C6CC3" w:rsidRDefault="00AE0C6C" w:rsidP="00AE0C6C">
            <w:pPr>
              <w:rPr>
                <w:rFonts w:ascii="Tahoma" w:hAnsi="Tahoma" w:cs="Tahoma"/>
                <w:sz w:val="24"/>
                <w:szCs w:val="24"/>
              </w:rPr>
            </w:pPr>
          </w:p>
        </w:tc>
      </w:tr>
      <w:tr w:rsidR="00BF1E65" w:rsidRPr="008C6CC3" w:rsidTr="00AE0C6C">
        <w:tc>
          <w:tcPr>
            <w:tcW w:w="1998" w:type="dxa"/>
            <w:gridSpan w:val="2"/>
            <w:tcBorders>
              <w:bottom w:val="single" w:sz="4" w:space="0" w:color="auto"/>
            </w:tcBorders>
          </w:tcPr>
          <w:p w:rsidR="00BF1E65" w:rsidRDefault="00BF1E65" w:rsidP="00AE0C6C">
            <w:pPr>
              <w:rPr>
                <w:rFonts w:ascii="Tahoma" w:hAnsi="Tahoma" w:cs="Tahoma"/>
                <w:sz w:val="24"/>
                <w:szCs w:val="24"/>
              </w:rPr>
            </w:pPr>
            <w:r>
              <w:rPr>
                <w:rFonts w:ascii="Tahoma" w:hAnsi="Tahoma" w:cs="Tahoma"/>
                <w:sz w:val="24"/>
                <w:szCs w:val="24"/>
              </w:rPr>
              <w:t>ELAR 14 (D)</w:t>
            </w:r>
          </w:p>
        </w:tc>
        <w:tc>
          <w:tcPr>
            <w:tcW w:w="2520" w:type="dxa"/>
            <w:gridSpan w:val="3"/>
            <w:tcBorders>
              <w:bottom w:val="single" w:sz="4" w:space="0" w:color="auto"/>
            </w:tcBorders>
          </w:tcPr>
          <w:p w:rsidR="00BF1E65" w:rsidRDefault="00BF1E65" w:rsidP="00AE0C6C">
            <w:pPr>
              <w:rPr>
                <w:rFonts w:ascii="Tahoma" w:hAnsi="Tahoma" w:cs="Tahoma"/>
                <w:sz w:val="24"/>
                <w:szCs w:val="24"/>
              </w:rPr>
            </w:pPr>
            <w:r>
              <w:rPr>
                <w:rFonts w:ascii="Tahoma" w:hAnsi="Tahoma" w:cs="Tahoma"/>
                <w:sz w:val="24"/>
                <w:szCs w:val="24"/>
              </w:rPr>
              <w:t>Formality</w:t>
            </w:r>
          </w:p>
        </w:tc>
        <w:tc>
          <w:tcPr>
            <w:tcW w:w="6280" w:type="dxa"/>
            <w:gridSpan w:val="2"/>
            <w:tcBorders>
              <w:bottom w:val="single" w:sz="4" w:space="0" w:color="auto"/>
            </w:tcBorders>
          </w:tcPr>
          <w:p w:rsidR="00BF1E65" w:rsidRDefault="00BF1E65" w:rsidP="00AE0C6C">
            <w:pPr>
              <w:rPr>
                <w:rFonts w:ascii="Tahoma" w:hAnsi="Tahoma" w:cs="Tahoma"/>
                <w:sz w:val="24"/>
                <w:szCs w:val="24"/>
              </w:rPr>
            </w:pPr>
            <w:r>
              <w:rPr>
                <w:rFonts w:ascii="Tahoma" w:hAnsi="Tahoma" w:cs="Tahoma"/>
                <w:sz w:val="24"/>
                <w:szCs w:val="24"/>
              </w:rPr>
              <w:t>Analyze various digital media venues for levels of formality and informality.</w:t>
            </w:r>
          </w:p>
        </w:tc>
        <w:tc>
          <w:tcPr>
            <w:tcW w:w="402" w:type="dxa"/>
            <w:tcBorders>
              <w:bottom w:val="single" w:sz="4" w:space="0" w:color="auto"/>
            </w:tcBorders>
          </w:tcPr>
          <w:p w:rsidR="00BF1E65" w:rsidRPr="008C6CC3" w:rsidRDefault="00BF1E65" w:rsidP="00AE0C6C">
            <w:pPr>
              <w:rPr>
                <w:rFonts w:ascii="Tahoma" w:hAnsi="Tahoma" w:cs="Tahoma"/>
                <w:sz w:val="24"/>
                <w:szCs w:val="24"/>
              </w:rPr>
            </w:pPr>
          </w:p>
        </w:tc>
        <w:tc>
          <w:tcPr>
            <w:tcW w:w="440" w:type="dxa"/>
            <w:tcBorders>
              <w:bottom w:val="single" w:sz="4" w:space="0" w:color="auto"/>
            </w:tcBorders>
          </w:tcPr>
          <w:p w:rsidR="00BF1E65" w:rsidRPr="008C6CC3" w:rsidRDefault="00BF1E65" w:rsidP="00AE0C6C">
            <w:pPr>
              <w:rPr>
                <w:rFonts w:ascii="Tahoma" w:hAnsi="Tahoma" w:cs="Tahoma"/>
                <w:sz w:val="24"/>
                <w:szCs w:val="24"/>
              </w:rPr>
            </w:pPr>
          </w:p>
        </w:tc>
        <w:tc>
          <w:tcPr>
            <w:tcW w:w="439" w:type="dxa"/>
            <w:tcBorders>
              <w:bottom w:val="single" w:sz="4" w:space="0" w:color="auto"/>
            </w:tcBorders>
          </w:tcPr>
          <w:p w:rsidR="00BF1E65" w:rsidRPr="008C6CC3" w:rsidRDefault="00BF1E65" w:rsidP="00AE0C6C">
            <w:pPr>
              <w:rPr>
                <w:rFonts w:ascii="Tahoma" w:hAnsi="Tahoma" w:cs="Tahoma"/>
                <w:sz w:val="24"/>
                <w:szCs w:val="24"/>
              </w:rPr>
            </w:pPr>
          </w:p>
        </w:tc>
        <w:tc>
          <w:tcPr>
            <w:tcW w:w="439" w:type="dxa"/>
            <w:tcBorders>
              <w:bottom w:val="single" w:sz="4" w:space="0" w:color="auto"/>
            </w:tcBorders>
          </w:tcPr>
          <w:p w:rsidR="00BF1E65" w:rsidRPr="008C6CC3" w:rsidRDefault="00BF1E65" w:rsidP="00AE0C6C">
            <w:pPr>
              <w:rPr>
                <w:rFonts w:ascii="Tahoma" w:hAnsi="Tahoma" w:cs="Tahoma"/>
                <w:sz w:val="24"/>
                <w:szCs w:val="24"/>
              </w:rPr>
            </w:pPr>
          </w:p>
        </w:tc>
        <w:tc>
          <w:tcPr>
            <w:tcW w:w="427" w:type="dxa"/>
            <w:tcBorders>
              <w:bottom w:val="single" w:sz="4" w:space="0" w:color="auto"/>
            </w:tcBorders>
          </w:tcPr>
          <w:p w:rsidR="00BF1E65" w:rsidRPr="008C6CC3" w:rsidRDefault="00BF1E65" w:rsidP="00AE0C6C">
            <w:pPr>
              <w:rPr>
                <w:rFonts w:ascii="Tahoma" w:hAnsi="Tahoma" w:cs="Tahoma"/>
                <w:sz w:val="24"/>
                <w:szCs w:val="24"/>
              </w:rPr>
            </w:pPr>
          </w:p>
        </w:tc>
        <w:tc>
          <w:tcPr>
            <w:tcW w:w="438" w:type="dxa"/>
            <w:tcBorders>
              <w:bottom w:val="single" w:sz="4" w:space="0" w:color="auto"/>
            </w:tcBorders>
          </w:tcPr>
          <w:p w:rsidR="00BF1E65" w:rsidRPr="008C6CC3" w:rsidRDefault="00BF1E65" w:rsidP="00AE0C6C">
            <w:pPr>
              <w:rPr>
                <w:rFonts w:ascii="Tahoma" w:hAnsi="Tahoma" w:cs="Tahoma"/>
                <w:sz w:val="24"/>
                <w:szCs w:val="24"/>
              </w:rPr>
            </w:pPr>
          </w:p>
        </w:tc>
        <w:tc>
          <w:tcPr>
            <w:tcW w:w="427" w:type="dxa"/>
            <w:tcBorders>
              <w:bottom w:val="single" w:sz="4" w:space="0" w:color="auto"/>
            </w:tcBorders>
          </w:tcPr>
          <w:p w:rsidR="00BF1E65" w:rsidRPr="008C6CC3" w:rsidRDefault="00BF1E65" w:rsidP="00AE0C6C">
            <w:pPr>
              <w:rPr>
                <w:rFonts w:ascii="Tahoma" w:hAnsi="Tahoma" w:cs="Tahoma"/>
                <w:sz w:val="24"/>
                <w:szCs w:val="24"/>
              </w:rPr>
            </w:pPr>
          </w:p>
        </w:tc>
        <w:tc>
          <w:tcPr>
            <w:tcW w:w="518" w:type="dxa"/>
            <w:tcBorders>
              <w:bottom w:val="single" w:sz="4" w:space="0" w:color="auto"/>
            </w:tcBorders>
          </w:tcPr>
          <w:p w:rsidR="00BF1E65" w:rsidRPr="008C6CC3" w:rsidRDefault="00BF1E65" w:rsidP="00AE0C6C">
            <w:pPr>
              <w:rPr>
                <w:rFonts w:ascii="Tahoma" w:hAnsi="Tahoma" w:cs="Tahoma"/>
                <w:sz w:val="24"/>
                <w:szCs w:val="24"/>
              </w:rPr>
            </w:pP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r w:rsidR="00AE0C6C" w:rsidRPr="008C6CC3" w:rsidTr="00AE0C6C">
        <w:tc>
          <w:tcPr>
            <w:tcW w:w="1548" w:type="dxa"/>
            <w:tcBorders>
              <w:bottom w:val="single" w:sz="4" w:space="0" w:color="auto"/>
            </w:tcBorders>
          </w:tcPr>
          <w:p w:rsidR="00AE0C6C" w:rsidRPr="008C6CC3" w:rsidRDefault="00AE0C6C" w:rsidP="00AE0C6C">
            <w:pPr>
              <w:rPr>
                <w:rFonts w:ascii="Tahoma" w:hAnsi="Tahoma" w:cs="Tahoma"/>
                <w:b/>
                <w:sz w:val="24"/>
                <w:szCs w:val="24"/>
              </w:rPr>
            </w:pPr>
            <w:r>
              <w:rPr>
                <w:rFonts w:ascii="Tahoma" w:hAnsi="Tahoma" w:cs="Tahoma"/>
                <w:b/>
                <w:sz w:val="24"/>
                <w:szCs w:val="24"/>
              </w:rPr>
              <w:t>Resources</w:t>
            </w:r>
          </w:p>
        </w:tc>
        <w:tc>
          <w:tcPr>
            <w:tcW w:w="3060" w:type="dxa"/>
            <w:gridSpan w:val="5"/>
            <w:tcBorders>
              <w:bottom w:val="single" w:sz="4" w:space="0" w:color="auto"/>
            </w:tcBorders>
          </w:tcPr>
          <w:p w:rsidR="00AE0C6C" w:rsidRPr="008C6CC3" w:rsidRDefault="00AE0C6C" w:rsidP="00AE0C6C">
            <w:pPr>
              <w:rPr>
                <w:rFonts w:ascii="Tahoma" w:hAnsi="Tahoma" w:cs="Tahoma"/>
                <w:sz w:val="24"/>
                <w:szCs w:val="24"/>
              </w:rPr>
            </w:pPr>
            <w:r>
              <w:rPr>
                <w:rFonts w:ascii="Tahoma" w:hAnsi="Tahoma" w:cs="Tahoma"/>
                <w:sz w:val="24"/>
                <w:szCs w:val="24"/>
              </w:rPr>
              <w:t>Center for Media Literacy</w:t>
            </w:r>
          </w:p>
        </w:tc>
        <w:tc>
          <w:tcPr>
            <w:tcW w:w="9720" w:type="dxa"/>
            <w:gridSpan w:val="9"/>
            <w:tcBorders>
              <w:bottom w:val="single" w:sz="4" w:space="0" w:color="auto"/>
            </w:tcBorders>
          </w:tcPr>
          <w:p w:rsidR="00AE0C6C" w:rsidRPr="008C6CC3" w:rsidRDefault="005E7C3B" w:rsidP="00AE0C6C">
            <w:pPr>
              <w:rPr>
                <w:rFonts w:ascii="Tahoma" w:hAnsi="Tahoma" w:cs="Tahoma"/>
                <w:sz w:val="24"/>
                <w:szCs w:val="24"/>
              </w:rPr>
            </w:pPr>
            <w:hyperlink r:id="rId19" w:history="1">
              <w:r w:rsidR="00AE0C6C" w:rsidRPr="00440737">
                <w:rPr>
                  <w:rStyle w:val="Hyperlink"/>
                  <w:sz w:val="24"/>
                  <w:szCs w:val="24"/>
                </w:rPr>
                <w:t>http://www.medialit.org/strategies-introducing-media-literacy</w:t>
              </w:r>
            </w:hyperlink>
            <w:r w:rsidR="00AE0C6C">
              <w:rPr>
                <w:rFonts w:ascii="Tahoma" w:hAnsi="Tahoma" w:cs="Tahoma"/>
                <w:sz w:val="24"/>
                <w:szCs w:val="24"/>
              </w:rPr>
              <w:t xml:space="preserve">  Organization that promotes media literacy</w:t>
            </w:r>
          </w:p>
        </w:tc>
      </w:tr>
      <w:tr w:rsidR="00AE0C6C" w:rsidTr="00AE0C6C">
        <w:tc>
          <w:tcPr>
            <w:tcW w:w="1548" w:type="dxa"/>
            <w:tcBorders>
              <w:bottom w:val="single" w:sz="4" w:space="0" w:color="auto"/>
            </w:tcBorders>
          </w:tcPr>
          <w:p w:rsidR="00AE0C6C" w:rsidRPr="008C6CC3" w:rsidRDefault="00AE0C6C" w:rsidP="00AE0C6C">
            <w:pPr>
              <w:rPr>
                <w:rFonts w:ascii="Tahoma" w:hAnsi="Tahoma" w:cs="Tahoma"/>
                <w:b/>
                <w:sz w:val="24"/>
                <w:szCs w:val="24"/>
              </w:rPr>
            </w:pPr>
          </w:p>
        </w:tc>
        <w:tc>
          <w:tcPr>
            <w:tcW w:w="3060" w:type="dxa"/>
            <w:gridSpan w:val="5"/>
            <w:tcBorders>
              <w:bottom w:val="single" w:sz="4" w:space="0" w:color="auto"/>
            </w:tcBorders>
          </w:tcPr>
          <w:p w:rsidR="00AE0C6C" w:rsidRDefault="00AE0C6C" w:rsidP="00AE0C6C">
            <w:pPr>
              <w:rPr>
                <w:rFonts w:ascii="Tahoma" w:hAnsi="Tahoma" w:cs="Tahoma"/>
                <w:sz w:val="24"/>
                <w:szCs w:val="24"/>
              </w:rPr>
            </w:pPr>
            <w:r>
              <w:rPr>
                <w:rFonts w:ascii="Tahoma" w:hAnsi="Tahoma" w:cs="Tahoma"/>
                <w:sz w:val="24"/>
                <w:szCs w:val="24"/>
              </w:rPr>
              <w:t>MediaSmarts:  Canada’s Center for Digital and Media Literacy</w:t>
            </w:r>
          </w:p>
        </w:tc>
        <w:tc>
          <w:tcPr>
            <w:tcW w:w="9720" w:type="dxa"/>
            <w:gridSpan w:val="9"/>
            <w:tcBorders>
              <w:bottom w:val="single" w:sz="4" w:space="0" w:color="auto"/>
            </w:tcBorders>
          </w:tcPr>
          <w:p w:rsidR="00AE0C6C" w:rsidRDefault="005E7C3B" w:rsidP="00AE0C6C">
            <w:hyperlink r:id="rId20" w:history="1">
              <w:r w:rsidR="00AE0C6C" w:rsidRPr="00440737">
                <w:rPr>
                  <w:rStyle w:val="Hyperlink"/>
                </w:rPr>
                <w:t>http://mediasmarts.ca/teacher-resources/find-lesson</w:t>
              </w:r>
            </w:hyperlink>
            <w:r w:rsidR="00AE0C6C">
              <w:t xml:space="preserve"> Examples of Third Grade lessons from MediaSmarts, Canada’s Center for Digital and Media Literacy.</w:t>
            </w:r>
          </w:p>
        </w:tc>
      </w:tr>
      <w:tr w:rsidR="00AE0C6C" w:rsidRPr="008C6CC3" w:rsidTr="00AE0C6C">
        <w:tc>
          <w:tcPr>
            <w:tcW w:w="14328" w:type="dxa"/>
            <w:gridSpan w:val="15"/>
            <w:shd w:val="clear" w:color="auto" w:fill="808080" w:themeFill="background1" w:themeFillShade="80"/>
          </w:tcPr>
          <w:p w:rsidR="00AE0C6C" w:rsidRPr="008C6CC3" w:rsidRDefault="00AE0C6C" w:rsidP="00AE0C6C">
            <w:pPr>
              <w:rPr>
                <w:rFonts w:ascii="Tahoma" w:hAnsi="Tahoma" w:cs="Tahoma"/>
                <w:sz w:val="24"/>
                <w:szCs w:val="24"/>
              </w:rPr>
            </w:pPr>
          </w:p>
        </w:tc>
      </w:tr>
    </w:tbl>
    <w:p w:rsidR="00AE0C6C" w:rsidRPr="00C10806" w:rsidRDefault="00AE0C6C" w:rsidP="00AE0C6C">
      <w:pPr>
        <w:spacing w:after="0" w:line="240" w:lineRule="auto"/>
        <w:rPr>
          <w:rFonts w:ascii="Calibri" w:eastAsia="Times New Roman" w:hAnsi="Calibri" w:cs="Times New Roman"/>
          <w:color w:val="000000"/>
          <w:sz w:val="18"/>
          <w:szCs w:val="18"/>
        </w:rPr>
      </w:pPr>
      <w:r>
        <w:rPr>
          <w:noProof/>
        </w:rPr>
        <w:drawing>
          <wp:inline distT="0" distB="0" distL="0" distR="0" wp14:anchorId="5534B152" wp14:editId="61838408">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EC76FF" w:rsidRDefault="00EC76FF"/>
    <w:p w:rsidR="000D054B" w:rsidRDefault="000D054B"/>
    <w:sectPr w:rsidR="000D054B" w:rsidSect="00AE0C6C">
      <w:headerReference w:type="default" r:id="rId22"/>
      <w:footerReference w:type="default" r:id="rId23"/>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3B" w:rsidRDefault="005E7C3B" w:rsidP="00AE0C6C">
      <w:pPr>
        <w:spacing w:after="0" w:line="240" w:lineRule="auto"/>
      </w:pPr>
      <w:r>
        <w:separator/>
      </w:r>
    </w:p>
  </w:endnote>
  <w:endnote w:type="continuationSeparator" w:id="0">
    <w:p w:rsidR="005E7C3B" w:rsidRDefault="005E7C3B" w:rsidP="00AE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A5" w:rsidRDefault="003264A5">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3B" w:rsidRDefault="005E7C3B" w:rsidP="00AE0C6C">
      <w:pPr>
        <w:spacing w:after="0" w:line="240" w:lineRule="auto"/>
      </w:pPr>
      <w:r>
        <w:separator/>
      </w:r>
    </w:p>
  </w:footnote>
  <w:footnote w:type="continuationSeparator" w:id="0">
    <w:p w:rsidR="005E7C3B" w:rsidRDefault="005E7C3B" w:rsidP="00AE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A5" w:rsidRDefault="003264A5">
    <w:pPr>
      <w:pStyle w:val="Header"/>
    </w:pPr>
    <w:r>
      <w:t>Fifth Grade</w:t>
    </w:r>
    <w:r>
      <w:tab/>
    </w:r>
    <w:r>
      <w:ptab w:relativeTo="margin" w:alignment="center" w:leader="none"/>
    </w:r>
    <w:r>
      <w:t>Library Scope and Sequence</w:t>
    </w:r>
    <w:r>
      <w:ptab w:relativeTo="margin" w:alignment="right" w:leader="none"/>
    </w:r>
    <w:r>
      <w:t>Updated 9.12.14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C"/>
    <w:rsid w:val="00054B2B"/>
    <w:rsid w:val="000D054B"/>
    <w:rsid w:val="00235EF5"/>
    <w:rsid w:val="002C49F9"/>
    <w:rsid w:val="003264A5"/>
    <w:rsid w:val="003D1A19"/>
    <w:rsid w:val="00575390"/>
    <w:rsid w:val="005E7C3B"/>
    <w:rsid w:val="00665226"/>
    <w:rsid w:val="0067016E"/>
    <w:rsid w:val="007E7DD5"/>
    <w:rsid w:val="009A44CA"/>
    <w:rsid w:val="009C76B9"/>
    <w:rsid w:val="00A02EFD"/>
    <w:rsid w:val="00AE0C6C"/>
    <w:rsid w:val="00B9003A"/>
    <w:rsid w:val="00BD2F86"/>
    <w:rsid w:val="00BF1E65"/>
    <w:rsid w:val="00DF4B8B"/>
    <w:rsid w:val="00EC76FF"/>
    <w:rsid w:val="00F968BE"/>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6C"/>
  </w:style>
  <w:style w:type="paragraph" w:styleId="Footer">
    <w:name w:val="footer"/>
    <w:basedOn w:val="Normal"/>
    <w:link w:val="FooterChar"/>
    <w:uiPriority w:val="99"/>
    <w:unhideWhenUsed/>
    <w:rsid w:val="00AE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6C"/>
  </w:style>
  <w:style w:type="table" w:styleId="TableGrid">
    <w:name w:val="Table Grid"/>
    <w:basedOn w:val="TableNormal"/>
    <w:uiPriority w:val="59"/>
    <w:rsid w:val="00AE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C6C"/>
    <w:rPr>
      <w:color w:val="0000FF" w:themeColor="hyperlink"/>
      <w:u w:val="single"/>
    </w:rPr>
  </w:style>
  <w:style w:type="paragraph" w:styleId="BalloonText">
    <w:name w:val="Balloon Text"/>
    <w:basedOn w:val="Normal"/>
    <w:link w:val="BalloonTextChar"/>
    <w:uiPriority w:val="99"/>
    <w:semiHidden/>
    <w:unhideWhenUsed/>
    <w:rsid w:val="00AE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6C"/>
  </w:style>
  <w:style w:type="paragraph" w:styleId="Footer">
    <w:name w:val="footer"/>
    <w:basedOn w:val="Normal"/>
    <w:link w:val="FooterChar"/>
    <w:uiPriority w:val="99"/>
    <w:unhideWhenUsed/>
    <w:rsid w:val="00AE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6C"/>
  </w:style>
  <w:style w:type="table" w:styleId="TableGrid">
    <w:name w:val="Table Grid"/>
    <w:basedOn w:val="TableNormal"/>
    <w:uiPriority w:val="59"/>
    <w:rsid w:val="00AE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C6C"/>
    <w:rPr>
      <w:color w:val="0000FF" w:themeColor="hyperlink"/>
      <w:u w:val="single"/>
    </w:rPr>
  </w:style>
  <w:style w:type="paragraph" w:styleId="BalloonText">
    <w:name w:val="Balloon Text"/>
    <w:basedOn w:val="Normal"/>
    <w:link w:val="BalloonTextChar"/>
    <w:uiPriority w:val="99"/>
    <w:semiHidden/>
    <w:unhideWhenUsed/>
    <w:rsid w:val="00AE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terest.com/search/pins/?q=text%20features" TargetMode="External"/><Relationship Id="rId13" Type="http://schemas.openxmlformats.org/officeDocument/2006/relationships/hyperlink" Target="http://poetryfridayanthology.blogspot.com/" TargetMode="External"/><Relationship Id="rId18" Type="http://schemas.openxmlformats.org/officeDocument/2006/relationships/hyperlink" Target="http://worldbookonline.com/dramaticlearning/playsbycat?type=grade" TargetMode="Externa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www.pinterest.com/dsrtroses/author-s-purpose/" TargetMode="External"/><Relationship Id="rId12" Type="http://schemas.openxmlformats.org/officeDocument/2006/relationships/hyperlink" Target="http://www.youtube.com/watch?v=nMh6LTaxk7Y" TargetMode="External"/><Relationship Id="rId17" Type="http://schemas.openxmlformats.org/officeDocument/2006/relationships/hyperlink" Target="http://www.pinterest.com/search/pins/?q=drama%20second%20grad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readwritethink.org/search/?grade=8&amp;sort_order=relevance&amp;q=poetry&amp;old_q=drama&amp;srchwhere=full-site&amp;srchgo.x=8&amp;srchgo.y=4" TargetMode="External"/><Relationship Id="rId20" Type="http://schemas.openxmlformats.org/officeDocument/2006/relationships/hyperlink" Target="http://mediasmarts.ca/teacher-resources/find-lesso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ashable.com/2013/09/25/mind-mapping-too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adwritethink.org/search/?grade=8&amp;sort_order=alpha&amp;q=drama&amp;old_q=&amp;srchwhere=full-site&amp;srchgo.x=10&amp;srchgo.y=10" TargetMode="External"/><Relationship Id="rId23" Type="http://schemas.openxmlformats.org/officeDocument/2006/relationships/footer" Target="footer1.xml"/><Relationship Id="rId10" Type="http://schemas.openxmlformats.org/officeDocument/2006/relationships/hyperlink" Target="http://www.thinkingmaps.com" TargetMode="External"/><Relationship Id="rId19" Type="http://schemas.openxmlformats.org/officeDocument/2006/relationships/hyperlink" Target="http://www.medialit.org/strategies-introducing-media-literacy" TargetMode="External"/><Relationship Id="rId4" Type="http://schemas.openxmlformats.org/officeDocument/2006/relationships/webSettings" Target="webSettings.xml"/><Relationship Id="rId9" Type="http://schemas.openxmlformats.org/officeDocument/2006/relationships/hyperlink" Target="http://www.readwritethink.org/search/?grade=8&amp;q=literary+nonfiction&amp;sort_order=relevance" TargetMode="External"/><Relationship Id="rId14" Type="http://schemas.openxmlformats.org/officeDocument/2006/relationships/hyperlink" Target="http://poetryforchildren.blogspot.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Kearley, Donna A</dc:creator>
  <cp:keywords/>
  <dc:description/>
  <cp:lastModifiedBy>Kearley, Donna A</cp:lastModifiedBy>
  <cp:revision>3</cp:revision>
  <dcterms:created xsi:type="dcterms:W3CDTF">2014-09-12T19:54:00Z</dcterms:created>
  <dcterms:modified xsi:type="dcterms:W3CDTF">2014-09-23T15:44:00Z</dcterms:modified>
</cp:coreProperties>
</file>